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F4A1" w14:textId="5797E32F" w:rsidR="00401562" w:rsidRPr="000A4538" w:rsidRDefault="002459F5" w:rsidP="00621096">
      <w:pPr>
        <w:spacing w:line="300" w:lineRule="atLeast"/>
        <w:rPr>
          <w:rFonts w:ascii="URWGroteskExtLig" w:hAnsi="URWGroteskExtLig"/>
          <w:smallCaps/>
          <w:spacing w:val="30"/>
          <w:sz w:val="32"/>
          <w:szCs w:val="32"/>
        </w:rPr>
      </w:pPr>
      <w:r w:rsidRPr="000A4538">
        <w:rPr>
          <w:rFonts w:ascii="URWGroteskExtLig" w:hAnsi="URWGroteskExtLig"/>
          <w:smallCaps/>
          <w:spacing w:val="30"/>
          <w:sz w:val="32"/>
          <w:szCs w:val="32"/>
        </w:rPr>
        <w:t>Adam R</w:t>
      </w:r>
      <w:r w:rsidR="00BF5F1C" w:rsidRPr="000A4538">
        <w:rPr>
          <w:rFonts w:ascii="URWGroteskExtLig" w:hAnsi="URWGroteskExtLig"/>
          <w:smallCaps/>
          <w:spacing w:val="30"/>
          <w:sz w:val="32"/>
          <w:szCs w:val="32"/>
        </w:rPr>
        <w:t>.</w:t>
      </w:r>
      <w:r w:rsidRPr="000A4538">
        <w:rPr>
          <w:rFonts w:ascii="URWGroteskExtLig" w:hAnsi="URWGroteskExtLig"/>
          <w:smallCaps/>
          <w:spacing w:val="30"/>
          <w:sz w:val="32"/>
          <w:szCs w:val="32"/>
        </w:rPr>
        <w:t xml:space="preserve"> Thompson</w:t>
      </w:r>
      <w:r w:rsidRPr="000A4538">
        <w:rPr>
          <w:rFonts w:ascii="URWGroteskExtLig" w:hAnsi="URWGroteskExtLig"/>
          <w:smallCaps/>
          <w:spacing w:val="30"/>
          <w:sz w:val="28"/>
          <w:szCs w:val="28"/>
        </w:rPr>
        <w:t xml:space="preserve">  </w:t>
      </w:r>
      <w:r w:rsidR="00401562" w:rsidRPr="000A4538">
        <w:rPr>
          <w:rFonts w:ascii="URWGroteskExtLig" w:hAnsi="URWGroteskExtLig"/>
          <w:color w:val="404040"/>
          <w:spacing w:val="30"/>
          <w:sz w:val="24"/>
          <w:szCs w:val="24"/>
        </w:rPr>
        <w:tab/>
      </w:r>
      <w:r w:rsidR="004A64F7" w:rsidRPr="000A4538">
        <w:rPr>
          <w:rFonts w:ascii="URWGroteskExtLig" w:hAnsi="URWGroteskExtLig"/>
          <w:color w:val="404040"/>
          <w:spacing w:val="30"/>
          <w:sz w:val="24"/>
          <w:szCs w:val="24"/>
        </w:rPr>
        <w:tab/>
      </w:r>
    </w:p>
    <w:p w14:paraId="3428A16E" w14:textId="77777777" w:rsidR="00A461DA" w:rsidRPr="00C06A6B" w:rsidRDefault="00A461DA" w:rsidP="00A461DA">
      <w:pPr>
        <w:spacing w:line="300" w:lineRule="atLeast"/>
        <w:jc w:val="left"/>
        <w:rPr>
          <w:rFonts w:ascii="URWGroteskExtLig" w:hAnsi="URWGroteskExtLig"/>
          <w:color w:val="000000" w:themeColor="text1"/>
          <w:sz w:val="24"/>
          <w:szCs w:val="24"/>
        </w:rPr>
        <w:sectPr w:rsidR="00A461DA" w:rsidRPr="00C06A6B" w:rsidSect="00DB4AA9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URWGroteskExtLig" w:hAnsi="URWGroteskExtLig"/>
          <w:color w:val="000000" w:themeColor="text1"/>
          <w:sz w:val="24"/>
          <w:szCs w:val="24"/>
        </w:rPr>
        <w:t>Phone (email me)</w:t>
      </w:r>
      <w:r w:rsidRPr="00C06A6B">
        <w:rPr>
          <w:rFonts w:ascii="URWGroteskExtLig" w:hAnsi="URWGroteskExtLig"/>
          <w:color w:val="000000" w:themeColor="text1"/>
          <w:sz w:val="24"/>
          <w:szCs w:val="24"/>
        </w:rPr>
        <w:t xml:space="preserve"> </w:t>
      </w:r>
      <w:r w:rsidRPr="00C06A6B">
        <w:rPr>
          <w:rFonts w:ascii="URWGroteskExtLig" w:hAnsi="URWGroteskExtLig"/>
          <w:color w:val="000000" w:themeColor="text1"/>
          <w:sz w:val="24"/>
          <w:szCs w:val="24"/>
        </w:rPr>
        <w:sym w:font="Symbol" w:char="F0EF"/>
      </w:r>
      <w:r w:rsidRPr="00C06A6B">
        <w:rPr>
          <w:rFonts w:ascii="URWGroteskExtLig" w:hAnsi="URWGroteskExtLig"/>
          <w:color w:val="000000" w:themeColor="text1"/>
          <w:sz w:val="24"/>
          <w:szCs w:val="24"/>
        </w:rPr>
        <w:t xml:space="preserve"> art</w:t>
      </w:r>
      <w:r>
        <w:rPr>
          <w:rFonts w:ascii="URWGroteskExtLig" w:hAnsi="URWGroteskExtLig"/>
          <w:color w:val="000000" w:themeColor="text1"/>
          <w:sz w:val="24"/>
          <w:szCs w:val="24"/>
        </w:rPr>
        <w:t xml:space="preserve"> AT </w:t>
      </w:r>
      <w:r w:rsidRPr="00C06A6B">
        <w:rPr>
          <w:rFonts w:ascii="URWGroteskExtLig" w:hAnsi="URWGroteskExtLig"/>
          <w:color w:val="000000" w:themeColor="text1"/>
          <w:sz w:val="24"/>
          <w:szCs w:val="24"/>
        </w:rPr>
        <w:t xml:space="preserve">unl.edu </w:t>
      </w:r>
      <w:r w:rsidRPr="00C06A6B">
        <w:rPr>
          <w:rFonts w:ascii="URWGroteskExtLig" w:hAnsi="URWGroteskExtLig"/>
          <w:color w:val="000000" w:themeColor="text1"/>
          <w:sz w:val="24"/>
          <w:szCs w:val="24"/>
        </w:rPr>
        <w:sym w:font="Symbol" w:char="F0EF"/>
      </w:r>
      <w:r w:rsidRPr="00C06A6B">
        <w:rPr>
          <w:rFonts w:ascii="URWGroteskExtLig" w:hAnsi="URWGroteskExtLig"/>
          <w:color w:val="000000" w:themeColor="text1"/>
          <w:sz w:val="24"/>
          <w:szCs w:val="24"/>
        </w:rPr>
        <w:t xml:space="preserve"> www.reasonsresponsive.com        </w:t>
      </w:r>
    </w:p>
    <w:p w14:paraId="6C35027F" w14:textId="06B96CCE" w:rsidR="00401562" w:rsidRPr="00C06A6B" w:rsidRDefault="00621096" w:rsidP="00621096">
      <w:pPr>
        <w:spacing w:line="300" w:lineRule="atLeast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sz w:val="24"/>
          <w:szCs w:val="24"/>
        </w:rPr>
        <w:t>Lecturer, Philosophy – University of Nebraska-Lincoln</w:t>
      </w:r>
    </w:p>
    <w:p w14:paraId="0B23E3A5" w14:textId="77777777" w:rsidR="00621096" w:rsidRDefault="00621096" w:rsidP="00FA5D8E">
      <w:pPr>
        <w:spacing w:line="360" w:lineRule="atLeast"/>
        <w:ind w:left="720" w:hanging="720"/>
        <w:jc w:val="left"/>
        <w:rPr>
          <w:rFonts w:ascii="URWGroteskExtLig" w:hAnsi="URWGroteskExtLig"/>
          <w:sz w:val="24"/>
          <w:szCs w:val="24"/>
        </w:rPr>
      </w:pPr>
    </w:p>
    <w:p w14:paraId="3A03FB7E" w14:textId="2413C975" w:rsidR="00FA5D8E" w:rsidRPr="00C06A6B" w:rsidRDefault="00FA5D8E" w:rsidP="00FA5D8E">
      <w:pPr>
        <w:spacing w:line="360" w:lineRule="atLeast"/>
        <w:ind w:left="720" w:hanging="720"/>
        <w:jc w:val="left"/>
        <w:rPr>
          <w:rFonts w:ascii="URWGroteskExtLig" w:hAnsi="URWGroteskExtLig"/>
          <w:sz w:val="24"/>
          <w:szCs w:val="24"/>
        </w:rPr>
      </w:pPr>
      <w:r w:rsidRPr="00C06A6B">
        <w:rPr>
          <w:rFonts w:ascii="URWGroteskExtLig" w:hAnsi="URWGroteskExtLig"/>
          <w:sz w:val="24"/>
          <w:szCs w:val="24"/>
        </w:rPr>
        <w:t>AOS:</w:t>
      </w:r>
      <w:r w:rsidRPr="00C06A6B">
        <w:rPr>
          <w:rFonts w:ascii="URWGroteskExtLig" w:hAnsi="URWGroteskExtLig"/>
          <w:sz w:val="24"/>
          <w:szCs w:val="24"/>
        </w:rPr>
        <w:tab/>
        <w:t>Agency</w:t>
      </w:r>
      <w:r w:rsidR="0078122A">
        <w:rPr>
          <w:rFonts w:ascii="URWGroteskExtLig" w:hAnsi="URWGroteskExtLig"/>
          <w:sz w:val="24"/>
          <w:szCs w:val="24"/>
        </w:rPr>
        <w:t>, Freedom,</w:t>
      </w:r>
      <w:r w:rsidRPr="00C06A6B">
        <w:rPr>
          <w:rFonts w:ascii="URWGroteskExtLig" w:hAnsi="URWGroteskExtLig"/>
          <w:sz w:val="24"/>
          <w:szCs w:val="24"/>
        </w:rPr>
        <w:t xml:space="preserve"> </w:t>
      </w:r>
      <w:r w:rsidR="0078122A">
        <w:rPr>
          <w:rFonts w:ascii="URWGroteskExtLig" w:hAnsi="URWGroteskExtLig"/>
          <w:sz w:val="24"/>
          <w:szCs w:val="24"/>
        </w:rPr>
        <w:t>and</w:t>
      </w:r>
      <w:r w:rsidRPr="00C06A6B">
        <w:rPr>
          <w:rFonts w:ascii="URWGroteskExtLig" w:hAnsi="URWGroteskExtLig"/>
          <w:sz w:val="24"/>
          <w:szCs w:val="24"/>
        </w:rPr>
        <w:t xml:space="preserve"> </w:t>
      </w:r>
      <w:r w:rsidR="0078122A">
        <w:rPr>
          <w:rFonts w:ascii="URWGroteskExtLig" w:hAnsi="URWGroteskExtLig"/>
          <w:sz w:val="24"/>
          <w:szCs w:val="24"/>
        </w:rPr>
        <w:t xml:space="preserve">Moral </w:t>
      </w:r>
      <w:r w:rsidRPr="00C06A6B">
        <w:rPr>
          <w:rFonts w:ascii="URWGroteskExtLig" w:hAnsi="URWGroteskExtLig"/>
          <w:sz w:val="24"/>
          <w:szCs w:val="24"/>
        </w:rPr>
        <w:t>Responsibility</w:t>
      </w:r>
      <w:r w:rsidR="00D6454E" w:rsidRPr="00C06A6B">
        <w:rPr>
          <w:rFonts w:ascii="URWGroteskExtLig" w:hAnsi="URWGroteskExtLig"/>
          <w:sz w:val="24"/>
          <w:szCs w:val="24"/>
        </w:rPr>
        <w:t xml:space="preserve"> </w:t>
      </w:r>
    </w:p>
    <w:p w14:paraId="0A613B37" w14:textId="70FB9DC9" w:rsidR="00FA5D8E" w:rsidRPr="00C06A6B" w:rsidRDefault="00FA5D8E" w:rsidP="00FA5D8E">
      <w:pPr>
        <w:spacing w:line="360" w:lineRule="atLeast"/>
        <w:ind w:left="720" w:hanging="720"/>
        <w:jc w:val="left"/>
        <w:rPr>
          <w:rFonts w:ascii="URWGroteskExtLig" w:hAnsi="URWGroteskExtLig"/>
          <w:sz w:val="24"/>
          <w:szCs w:val="24"/>
        </w:rPr>
      </w:pPr>
      <w:r w:rsidRPr="00C06A6B">
        <w:rPr>
          <w:rFonts w:ascii="URWGroteskExtLig" w:hAnsi="URWGroteskExtLig"/>
          <w:sz w:val="24"/>
          <w:szCs w:val="24"/>
        </w:rPr>
        <w:t>AOC:</w:t>
      </w:r>
      <w:r w:rsidRPr="00C06A6B">
        <w:rPr>
          <w:rFonts w:ascii="URWGroteskExtLig" w:hAnsi="URWGroteskExtLig"/>
          <w:sz w:val="24"/>
          <w:szCs w:val="24"/>
        </w:rPr>
        <w:tab/>
      </w:r>
      <w:r w:rsidR="001C32F6" w:rsidRPr="00C06A6B">
        <w:rPr>
          <w:rFonts w:ascii="URWGroteskExtLig" w:hAnsi="URWGroteskExtLig"/>
          <w:sz w:val="24"/>
          <w:szCs w:val="24"/>
        </w:rPr>
        <w:t>Ethics</w:t>
      </w:r>
      <w:r w:rsidR="0078122A">
        <w:rPr>
          <w:rFonts w:ascii="URWGroteskExtLig" w:hAnsi="URWGroteskExtLig"/>
          <w:sz w:val="24"/>
          <w:szCs w:val="24"/>
        </w:rPr>
        <w:t xml:space="preserve"> (broadly</w:t>
      </w:r>
      <w:r w:rsidR="008F718B">
        <w:rPr>
          <w:rFonts w:ascii="URWGroteskExtLig" w:hAnsi="URWGroteskExtLig"/>
          <w:sz w:val="24"/>
          <w:szCs w:val="24"/>
        </w:rPr>
        <w:t xml:space="preserve"> construed</w:t>
      </w:r>
      <w:r w:rsidR="0078122A">
        <w:rPr>
          <w:rFonts w:ascii="URWGroteskExtLig" w:hAnsi="URWGroteskExtLig"/>
          <w:sz w:val="24"/>
          <w:szCs w:val="24"/>
        </w:rPr>
        <w:t>, includ</w:t>
      </w:r>
      <w:r w:rsidR="008F718B">
        <w:rPr>
          <w:rFonts w:ascii="URWGroteskExtLig" w:hAnsi="URWGroteskExtLig"/>
          <w:sz w:val="24"/>
          <w:szCs w:val="24"/>
        </w:rPr>
        <w:t>es</w:t>
      </w:r>
      <w:r w:rsidR="0078122A">
        <w:rPr>
          <w:rFonts w:ascii="URWGroteskExtLig" w:hAnsi="URWGroteskExtLig"/>
          <w:sz w:val="24"/>
          <w:szCs w:val="24"/>
        </w:rPr>
        <w:t xml:space="preserve"> Applied), Social/Political,</w:t>
      </w:r>
      <w:r w:rsidR="001C32F6" w:rsidRPr="00C06A6B">
        <w:rPr>
          <w:rFonts w:ascii="URWGroteskExtLig" w:hAnsi="URWGroteskExtLig"/>
          <w:sz w:val="24"/>
          <w:szCs w:val="24"/>
        </w:rPr>
        <w:t xml:space="preserve"> </w:t>
      </w:r>
      <w:r w:rsidR="00883AF2" w:rsidRPr="00C06A6B">
        <w:rPr>
          <w:rFonts w:ascii="URWGroteskExtLig" w:hAnsi="URWGroteskExtLig"/>
          <w:sz w:val="24"/>
          <w:szCs w:val="24"/>
        </w:rPr>
        <w:t>Pedagogy</w:t>
      </w:r>
      <w:r w:rsidR="00C06A6B">
        <w:rPr>
          <w:rFonts w:ascii="URWGroteskExtLig" w:hAnsi="URWGroteskExtLig"/>
          <w:sz w:val="24"/>
          <w:szCs w:val="24"/>
        </w:rPr>
        <w:t xml:space="preserve">, </w:t>
      </w:r>
      <w:r w:rsidR="0078122A">
        <w:rPr>
          <w:rFonts w:ascii="URWGroteskExtLig" w:hAnsi="URWGroteskExtLig"/>
          <w:sz w:val="24"/>
          <w:szCs w:val="24"/>
        </w:rPr>
        <w:t xml:space="preserve">and </w:t>
      </w:r>
      <w:r w:rsidR="00C06A6B">
        <w:rPr>
          <w:rFonts w:ascii="URWGroteskExtLig" w:hAnsi="URWGroteskExtLig"/>
          <w:sz w:val="24"/>
          <w:szCs w:val="24"/>
        </w:rPr>
        <w:t>Program</w:t>
      </w:r>
      <w:r w:rsidR="00650BAC">
        <w:rPr>
          <w:rFonts w:ascii="URWGroteskExtLig" w:hAnsi="URWGroteskExtLig"/>
          <w:sz w:val="24"/>
          <w:szCs w:val="24"/>
        </w:rPr>
        <w:t xml:space="preserve"> Design</w:t>
      </w:r>
    </w:p>
    <w:p w14:paraId="0071E52C" w14:textId="77777777" w:rsidR="00401562" w:rsidRPr="00C06A6B" w:rsidRDefault="00401562" w:rsidP="00A815BE">
      <w:pPr>
        <w:spacing w:line="240" w:lineRule="auto"/>
        <w:ind w:left="720" w:hanging="720"/>
        <w:jc w:val="left"/>
        <w:rPr>
          <w:rFonts w:ascii="URWGroteskExtLig" w:hAnsi="URWGroteskExtLig"/>
          <w:sz w:val="24"/>
          <w:szCs w:val="24"/>
        </w:rPr>
      </w:pPr>
    </w:p>
    <w:p w14:paraId="45D3DC00" w14:textId="4F295A16" w:rsidR="00401562" w:rsidRPr="00C06A6B" w:rsidRDefault="00401562" w:rsidP="00A815BE">
      <w:pPr>
        <w:spacing w:line="240" w:lineRule="auto"/>
        <w:ind w:left="720" w:hanging="720"/>
        <w:jc w:val="left"/>
        <w:rPr>
          <w:rFonts w:ascii="URWGroteskExtLig" w:hAnsi="URWGroteskExtLig"/>
          <w:sz w:val="24"/>
          <w:szCs w:val="24"/>
        </w:rPr>
        <w:sectPr w:rsidR="00401562" w:rsidRPr="00C06A6B" w:rsidSect="00FA5D8E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65698C" w14:textId="51FEC525" w:rsidR="002459F5" w:rsidRPr="005F55A2" w:rsidRDefault="002459F5" w:rsidP="00247C60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 w:rsidRPr="005F55A2">
        <w:rPr>
          <w:rFonts w:ascii="URWGroteskExtLig" w:hAnsi="URWGroteskExtLig"/>
          <w:smallCaps/>
          <w:sz w:val="24"/>
          <w:szCs w:val="24"/>
        </w:rPr>
        <w:t>Education</w:t>
      </w:r>
    </w:p>
    <w:p w14:paraId="698F0995" w14:textId="731384DA" w:rsidR="002459F5" w:rsidRPr="00C06A6B" w:rsidRDefault="003A7785" w:rsidP="003A7785">
      <w:pPr>
        <w:tabs>
          <w:tab w:val="left" w:pos="90"/>
          <w:tab w:val="left" w:pos="1440"/>
          <w:tab w:val="left" w:pos="4320"/>
          <w:tab w:val="right" w:pos="9360"/>
        </w:tabs>
        <w:spacing w:line="240" w:lineRule="auto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sz w:val="24"/>
          <w:szCs w:val="24"/>
        </w:rPr>
        <w:tab/>
      </w:r>
      <w:r w:rsidR="00E07F86" w:rsidRPr="00C06A6B">
        <w:rPr>
          <w:rFonts w:ascii="URWGroteskExtLig" w:hAnsi="URWGroteskExtLig"/>
          <w:sz w:val="24"/>
          <w:szCs w:val="24"/>
        </w:rPr>
        <w:t>Ph.D.</w:t>
      </w:r>
      <w:r>
        <w:rPr>
          <w:rFonts w:ascii="URWGroteskExtLig" w:hAnsi="URWGroteskExtLig"/>
          <w:sz w:val="24"/>
          <w:szCs w:val="24"/>
        </w:rPr>
        <w:tab/>
      </w:r>
      <w:r w:rsidR="004A64F7" w:rsidRPr="00C06A6B">
        <w:rPr>
          <w:rFonts w:ascii="URWGroteskExtLig" w:hAnsi="URWGroteskExtLig"/>
          <w:sz w:val="24"/>
          <w:szCs w:val="24"/>
        </w:rPr>
        <w:t>Philosophy</w:t>
      </w:r>
      <w:r>
        <w:rPr>
          <w:rFonts w:ascii="URWGroteskExtLig" w:hAnsi="URWGroteskExtLig"/>
          <w:sz w:val="24"/>
          <w:szCs w:val="24"/>
        </w:rPr>
        <w:tab/>
      </w:r>
      <w:r w:rsidR="00C36EAE" w:rsidRPr="00C06A6B">
        <w:rPr>
          <w:rFonts w:ascii="URWGroteskExtLig" w:hAnsi="URWGroteskExtLig"/>
          <w:sz w:val="24"/>
          <w:szCs w:val="24"/>
        </w:rPr>
        <w:t>University of Nebraska</w:t>
      </w:r>
      <w:r w:rsidR="00AB3B08" w:rsidRPr="00C06A6B">
        <w:rPr>
          <w:rFonts w:ascii="URWGroteskExtLig" w:hAnsi="URWGroteskExtLig"/>
          <w:sz w:val="24"/>
          <w:szCs w:val="24"/>
        </w:rPr>
        <w:t>-</w:t>
      </w:r>
      <w:r w:rsidR="002459F5" w:rsidRPr="00C06A6B">
        <w:rPr>
          <w:rFonts w:ascii="URWGroteskExtLig" w:hAnsi="URWGroteskExtLig"/>
          <w:sz w:val="24"/>
          <w:szCs w:val="24"/>
        </w:rPr>
        <w:t>Lincol</w:t>
      </w:r>
      <w:r>
        <w:rPr>
          <w:rFonts w:ascii="URWGroteskExtLig" w:hAnsi="URWGroteskExtLig"/>
          <w:sz w:val="24"/>
          <w:szCs w:val="24"/>
        </w:rPr>
        <w:t>n</w:t>
      </w:r>
      <w:r>
        <w:rPr>
          <w:rFonts w:ascii="URWGroteskExtLig" w:hAnsi="URWGroteskExtLig"/>
          <w:sz w:val="24"/>
          <w:szCs w:val="24"/>
        </w:rPr>
        <w:tab/>
      </w:r>
      <w:r w:rsidR="001C4123" w:rsidRPr="00C06A6B">
        <w:rPr>
          <w:rFonts w:ascii="URWGroteskExtLig" w:hAnsi="URWGroteskExtLig"/>
          <w:sz w:val="24"/>
          <w:szCs w:val="24"/>
        </w:rPr>
        <w:t>2015</w:t>
      </w:r>
    </w:p>
    <w:p w14:paraId="2F6F7E49" w14:textId="1EA38FBC" w:rsidR="002459F5" w:rsidRPr="00C06A6B" w:rsidRDefault="003A7785" w:rsidP="003A7785">
      <w:pPr>
        <w:tabs>
          <w:tab w:val="left" w:pos="90"/>
          <w:tab w:val="left" w:pos="1440"/>
          <w:tab w:val="left" w:pos="4320"/>
          <w:tab w:val="right" w:pos="9360"/>
        </w:tabs>
        <w:spacing w:line="240" w:lineRule="auto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sz w:val="24"/>
          <w:szCs w:val="24"/>
        </w:rPr>
        <w:tab/>
      </w:r>
      <w:r w:rsidR="00FA5D8E" w:rsidRPr="00C06A6B">
        <w:rPr>
          <w:rFonts w:ascii="URWGroteskExtLig" w:hAnsi="URWGroteskExtLig"/>
          <w:sz w:val="24"/>
          <w:szCs w:val="24"/>
        </w:rPr>
        <w:t>M.A.</w:t>
      </w:r>
      <w:r w:rsidR="002459F5" w:rsidRPr="00C06A6B">
        <w:rPr>
          <w:rFonts w:ascii="URWGroteskExtLig" w:hAnsi="URWGroteskExtLig"/>
          <w:sz w:val="24"/>
          <w:szCs w:val="24"/>
        </w:rPr>
        <w:t xml:space="preserve"> </w:t>
      </w:r>
      <w:r>
        <w:rPr>
          <w:rFonts w:ascii="URWGroteskExtLig" w:hAnsi="URWGroteskExtLig"/>
          <w:sz w:val="24"/>
          <w:szCs w:val="24"/>
        </w:rPr>
        <w:tab/>
      </w:r>
      <w:r w:rsidR="00FA5D8E" w:rsidRPr="00C06A6B">
        <w:rPr>
          <w:rFonts w:ascii="URWGroteskExtLig" w:hAnsi="URWGroteskExtLig"/>
          <w:sz w:val="24"/>
          <w:szCs w:val="24"/>
        </w:rPr>
        <w:t>Philo</w:t>
      </w:r>
      <w:r w:rsidR="004A64F7" w:rsidRPr="00C06A6B">
        <w:rPr>
          <w:rFonts w:ascii="URWGroteskExtLig" w:hAnsi="URWGroteskExtLig"/>
          <w:sz w:val="24"/>
          <w:szCs w:val="24"/>
        </w:rPr>
        <w:t>sophy</w:t>
      </w:r>
      <w:r>
        <w:rPr>
          <w:rFonts w:ascii="URWGroteskExtLig" w:hAnsi="URWGroteskExtLig"/>
          <w:sz w:val="24"/>
          <w:szCs w:val="24"/>
        </w:rPr>
        <w:tab/>
      </w:r>
      <w:r w:rsidR="002459F5" w:rsidRPr="00C06A6B">
        <w:rPr>
          <w:rFonts w:ascii="URWGroteskExtLig" w:hAnsi="URWGroteskExtLig"/>
          <w:sz w:val="24"/>
          <w:szCs w:val="24"/>
        </w:rPr>
        <w:t>University of Wyoming</w:t>
      </w:r>
      <w:r>
        <w:rPr>
          <w:rFonts w:ascii="URWGroteskExtLig" w:hAnsi="URWGroteskExtLig"/>
          <w:sz w:val="24"/>
          <w:szCs w:val="24"/>
        </w:rPr>
        <w:tab/>
      </w:r>
      <w:r w:rsidR="001C4123" w:rsidRPr="00C06A6B">
        <w:rPr>
          <w:rFonts w:ascii="URWGroteskExtLig" w:hAnsi="URWGroteskExtLig"/>
          <w:sz w:val="24"/>
          <w:szCs w:val="24"/>
        </w:rPr>
        <w:t>2007</w:t>
      </w:r>
    </w:p>
    <w:p w14:paraId="02C9964D" w14:textId="4D203A2E" w:rsidR="00FA5D8E" w:rsidRDefault="003A7785" w:rsidP="003A7785">
      <w:pPr>
        <w:tabs>
          <w:tab w:val="left" w:pos="90"/>
          <w:tab w:val="left" w:pos="1440"/>
          <w:tab w:val="left" w:pos="4320"/>
          <w:tab w:val="right" w:pos="9360"/>
        </w:tabs>
        <w:spacing w:line="240" w:lineRule="auto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sz w:val="24"/>
          <w:szCs w:val="24"/>
        </w:rPr>
        <w:tab/>
      </w:r>
      <w:r w:rsidR="00FA5D8E" w:rsidRPr="00C06A6B">
        <w:rPr>
          <w:rFonts w:ascii="URWGroteskExtLig" w:hAnsi="URWGroteskExtLig"/>
          <w:sz w:val="24"/>
          <w:szCs w:val="24"/>
        </w:rPr>
        <w:t>B.A.</w:t>
      </w:r>
      <w:r w:rsidR="002459F5" w:rsidRPr="00C06A6B">
        <w:rPr>
          <w:rFonts w:ascii="URWGroteskExtLig" w:hAnsi="URWGroteskExtLig"/>
          <w:sz w:val="24"/>
          <w:szCs w:val="24"/>
        </w:rPr>
        <w:t xml:space="preserve"> </w:t>
      </w:r>
      <w:r>
        <w:rPr>
          <w:rFonts w:ascii="URWGroteskExtLig" w:hAnsi="URWGroteskExtLig"/>
          <w:sz w:val="24"/>
          <w:szCs w:val="24"/>
        </w:rPr>
        <w:tab/>
      </w:r>
      <w:r w:rsidR="00FA5D8E" w:rsidRPr="00C06A6B">
        <w:rPr>
          <w:rFonts w:ascii="URWGroteskExtLig" w:hAnsi="URWGroteskExtLig"/>
          <w:sz w:val="24"/>
          <w:szCs w:val="24"/>
        </w:rPr>
        <w:t xml:space="preserve">Philosophy, Criminology </w:t>
      </w:r>
      <w:r>
        <w:rPr>
          <w:rFonts w:ascii="URWGroteskExtLig" w:hAnsi="URWGroteskExtLig"/>
          <w:sz w:val="24"/>
          <w:szCs w:val="24"/>
        </w:rPr>
        <w:tab/>
      </w:r>
      <w:r w:rsidR="002459F5" w:rsidRPr="00C06A6B">
        <w:rPr>
          <w:rFonts w:ascii="URWGroteskExtLig" w:hAnsi="URWGroteskExtLig"/>
          <w:sz w:val="24"/>
          <w:szCs w:val="24"/>
        </w:rPr>
        <w:t>Ball State University</w:t>
      </w:r>
      <w:r>
        <w:rPr>
          <w:rFonts w:ascii="URWGroteskExtLig" w:hAnsi="URWGroteskExtLig"/>
          <w:sz w:val="24"/>
          <w:szCs w:val="24"/>
        </w:rPr>
        <w:tab/>
      </w:r>
      <w:r w:rsidR="001C4123" w:rsidRPr="00C06A6B">
        <w:rPr>
          <w:rFonts w:ascii="URWGroteskExtLig" w:hAnsi="URWGroteskExtLig"/>
          <w:sz w:val="24"/>
          <w:szCs w:val="24"/>
        </w:rPr>
        <w:t>2003</w:t>
      </w:r>
    </w:p>
    <w:p w14:paraId="77361C85" w14:textId="77777777" w:rsidR="003A7785" w:rsidRDefault="003A7785" w:rsidP="003A7785">
      <w:pPr>
        <w:tabs>
          <w:tab w:val="left" w:pos="1440"/>
          <w:tab w:val="left" w:pos="4320"/>
        </w:tabs>
        <w:spacing w:line="240" w:lineRule="auto"/>
        <w:jc w:val="left"/>
        <w:rPr>
          <w:rFonts w:ascii="URWGroteskExtLig" w:hAnsi="URWGroteskExtLig"/>
          <w:sz w:val="24"/>
          <w:szCs w:val="24"/>
        </w:rPr>
      </w:pPr>
    </w:p>
    <w:p w14:paraId="634C723C" w14:textId="314EA018" w:rsidR="003A7785" w:rsidRPr="00C06A6B" w:rsidRDefault="003A7785" w:rsidP="003A7785">
      <w:pPr>
        <w:tabs>
          <w:tab w:val="left" w:pos="1440"/>
          <w:tab w:val="left" w:pos="4320"/>
        </w:tabs>
        <w:spacing w:line="240" w:lineRule="auto"/>
        <w:jc w:val="left"/>
        <w:rPr>
          <w:rFonts w:ascii="URWGroteskExtLig" w:hAnsi="URWGroteskExtLig"/>
          <w:sz w:val="24"/>
          <w:szCs w:val="24"/>
        </w:rPr>
        <w:sectPr w:rsidR="003A7785" w:rsidRPr="00C06A6B" w:rsidSect="00FA5D8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6C75F16" w14:textId="48FAFAA5" w:rsidR="00FA5D8E" w:rsidRPr="00C06A6B" w:rsidRDefault="00FA5D8E" w:rsidP="003A7785">
      <w:pPr>
        <w:tabs>
          <w:tab w:val="left" w:pos="1440"/>
        </w:tabs>
        <w:spacing w:line="240" w:lineRule="auto"/>
        <w:jc w:val="left"/>
        <w:rPr>
          <w:rFonts w:ascii="URWGroteskExtLig" w:hAnsi="URWGroteskExtLig"/>
          <w:sz w:val="24"/>
          <w:szCs w:val="24"/>
        </w:rPr>
      </w:pPr>
    </w:p>
    <w:p w14:paraId="41395CAF" w14:textId="78EB7785" w:rsidR="00B742F2" w:rsidRPr="00524769" w:rsidRDefault="00150977" w:rsidP="00524769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 w:rsidRPr="005F55A2">
        <w:rPr>
          <w:rFonts w:ascii="URWGroteskExtLig" w:hAnsi="URWGroteskExtLig"/>
          <w:smallCaps/>
          <w:sz w:val="24"/>
          <w:szCs w:val="24"/>
        </w:rPr>
        <w:t>Grants</w:t>
      </w:r>
      <w:r w:rsidR="000A4538">
        <w:rPr>
          <w:rFonts w:ascii="URWGroteskExtLig" w:hAnsi="URWGroteskExtLig"/>
          <w:smallCaps/>
          <w:sz w:val="24"/>
          <w:szCs w:val="24"/>
        </w:rPr>
        <w:t xml:space="preserve">, </w:t>
      </w:r>
      <w:r w:rsidRPr="005F55A2">
        <w:rPr>
          <w:rFonts w:ascii="URWGroteskExtLig" w:hAnsi="URWGroteskExtLig"/>
          <w:smallCaps/>
          <w:sz w:val="24"/>
          <w:szCs w:val="24"/>
        </w:rPr>
        <w:t>Fellowships</w:t>
      </w:r>
      <w:r w:rsidR="000A4538">
        <w:rPr>
          <w:rFonts w:ascii="URWGroteskExtLig" w:hAnsi="URWGroteskExtLig"/>
          <w:smallCaps/>
          <w:sz w:val="24"/>
          <w:szCs w:val="24"/>
        </w:rPr>
        <w:t>, and Awards</w:t>
      </w:r>
    </w:p>
    <w:p w14:paraId="1C4D01FA" w14:textId="53BC2CF0" w:rsidR="00150977" w:rsidRPr="00C06A6B" w:rsidRDefault="003A7785" w:rsidP="003A7785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150977" w:rsidRPr="00C06A6B">
        <w:rPr>
          <w:rFonts w:ascii="URWGroteskExtLig" w:hAnsi="URWGroteskExtLig" w:cs="Times New Roman"/>
          <w:szCs w:val="24"/>
        </w:rPr>
        <w:t>Integrity in Politics – Private Fund</w:t>
      </w:r>
      <w:r w:rsidR="00524769">
        <w:rPr>
          <w:rFonts w:ascii="URWGroteskExtLig" w:hAnsi="URWGroteskExtLig" w:cs="Times New Roman"/>
          <w:szCs w:val="24"/>
        </w:rPr>
        <w:t xml:space="preserve">, </w:t>
      </w:r>
      <w:r w:rsidR="00150977" w:rsidRPr="00C06A6B">
        <w:rPr>
          <w:rFonts w:ascii="URWGroteskExtLig" w:hAnsi="URWGroteskExtLig" w:cs="Times New Roman"/>
          <w:szCs w:val="24"/>
        </w:rPr>
        <w:t xml:space="preserve">$50,000 </w:t>
      </w:r>
      <w:r>
        <w:rPr>
          <w:rFonts w:ascii="URWGroteskExtLig" w:hAnsi="URWGroteskExtLig" w:cs="Times New Roman"/>
          <w:szCs w:val="24"/>
        </w:rPr>
        <w:tab/>
      </w:r>
      <w:r w:rsidR="00150977" w:rsidRPr="00C06A6B">
        <w:rPr>
          <w:rFonts w:ascii="URWGroteskExtLig" w:hAnsi="URWGroteskExtLig" w:cs="Times New Roman"/>
          <w:szCs w:val="24"/>
        </w:rPr>
        <w:t>2022</w:t>
      </w:r>
    </w:p>
    <w:p w14:paraId="0EBA1F4A" w14:textId="56E590A2" w:rsidR="00AB3A4F" w:rsidRPr="00C06A6B" w:rsidRDefault="003A7785" w:rsidP="003A7785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AB3A4F" w:rsidRPr="00C06A6B">
        <w:rPr>
          <w:rFonts w:ascii="URWGroteskExtLig" w:hAnsi="URWGroteskExtLig" w:cs="Times New Roman"/>
          <w:szCs w:val="24"/>
        </w:rPr>
        <w:t>Gladys Kr</w:t>
      </w:r>
      <w:r w:rsidR="0078122A">
        <w:rPr>
          <w:rFonts w:ascii="URWGroteskExtLig" w:hAnsi="URWGroteskExtLig" w:cs="Times New Roman"/>
          <w:szCs w:val="24"/>
        </w:rPr>
        <w:t>ie</w:t>
      </w:r>
      <w:r w:rsidR="00AB3A4F" w:rsidRPr="00C06A6B">
        <w:rPr>
          <w:rFonts w:ascii="URWGroteskExtLig" w:hAnsi="URWGroteskExtLig" w:cs="Times New Roman"/>
          <w:szCs w:val="24"/>
        </w:rPr>
        <w:t>ble</w:t>
      </w:r>
      <w:r w:rsidR="0078122A">
        <w:rPr>
          <w:rFonts w:ascii="URWGroteskExtLig" w:hAnsi="URWGroteskExtLig" w:cs="Times New Roman"/>
          <w:szCs w:val="24"/>
        </w:rPr>
        <w:t xml:space="preserve"> </w:t>
      </w:r>
      <w:r w:rsidR="00AB3A4F" w:rsidRPr="00C06A6B">
        <w:rPr>
          <w:rFonts w:ascii="URWGroteskExtLig" w:hAnsi="URWGroteskExtLig" w:cs="Times New Roman"/>
          <w:szCs w:val="24"/>
        </w:rPr>
        <w:t>Delmas Foundation</w:t>
      </w:r>
      <w:r w:rsidR="00895F09" w:rsidRPr="00C06A6B">
        <w:rPr>
          <w:rFonts w:ascii="URWGroteskExtLig" w:hAnsi="URWGroteskExtLig" w:cs="Times New Roman"/>
          <w:szCs w:val="24"/>
        </w:rPr>
        <w:t xml:space="preserve">, </w:t>
      </w:r>
      <w:r w:rsidR="00AB3A4F" w:rsidRPr="00C06A6B">
        <w:rPr>
          <w:rFonts w:ascii="URWGroteskExtLig" w:hAnsi="URWGroteskExtLig" w:cs="Times New Roman"/>
          <w:szCs w:val="24"/>
        </w:rPr>
        <w:t>Embedded Ethics Progra</w:t>
      </w:r>
      <w:r w:rsidR="00524769">
        <w:rPr>
          <w:rFonts w:ascii="URWGroteskExtLig" w:hAnsi="URWGroteskExtLig" w:cs="Times New Roman"/>
          <w:szCs w:val="24"/>
        </w:rPr>
        <w:t>m,</w:t>
      </w:r>
      <w:r>
        <w:rPr>
          <w:rFonts w:ascii="URWGroteskExtLig" w:hAnsi="URWGroteskExtLig" w:cs="Times New Roman"/>
          <w:szCs w:val="24"/>
        </w:rPr>
        <w:t xml:space="preserve"> </w:t>
      </w:r>
      <w:r w:rsidR="00AB3A4F" w:rsidRPr="00C06A6B">
        <w:rPr>
          <w:rFonts w:ascii="URWGroteskExtLig" w:hAnsi="URWGroteskExtLig" w:cs="Times New Roman"/>
          <w:szCs w:val="24"/>
        </w:rPr>
        <w:t>$20,000</w:t>
      </w:r>
      <w:r>
        <w:rPr>
          <w:rFonts w:ascii="URWGroteskExtLig" w:hAnsi="URWGroteskExtLig" w:cs="Times New Roman"/>
          <w:szCs w:val="24"/>
        </w:rPr>
        <w:tab/>
      </w:r>
      <w:r w:rsidR="00895F09" w:rsidRPr="00C06A6B">
        <w:rPr>
          <w:rFonts w:ascii="URWGroteskExtLig" w:hAnsi="URWGroteskExtLig" w:cs="Times New Roman"/>
          <w:szCs w:val="24"/>
        </w:rPr>
        <w:t>2022</w:t>
      </w:r>
    </w:p>
    <w:p w14:paraId="6CE9457A" w14:textId="4FA3FCF9" w:rsidR="00AB3A4F" w:rsidRDefault="003A7785" w:rsidP="003A7785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AB3A4F" w:rsidRPr="00C06A6B">
        <w:rPr>
          <w:rFonts w:ascii="URWGroteskExtLig" w:hAnsi="URWGroteskExtLig" w:cs="Times New Roman"/>
          <w:szCs w:val="24"/>
        </w:rPr>
        <w:t>Center for Transformative Teaching</w:t>
      </w:r>
      <w:r w:rsidR="00895F09" w:rsidRPr="00C06A6B">
        <w:rPr>
          <w:rFonts w:ascii="URWGroteskExtLig" w:hAnsi="URWGroteskExtLig" w:cs="Times New Roman"/>
          <w:szCs w:val="24"/>
        </w:rPr>
        <w:t>,</w:t>
      </w:r>
      <w:r w:rsidR="00AB3A4F" w:rsidRPr="00C06A6B">
        <w:rPr>
          <w:rFonts w:ascii="URWGroteskExtLig" w:hAnsi="URWGroteskExtLig" w:cs="Times New Roman"/>
          <w:szCs w:val="24"/>
        </w:rPr>
        <w:t xml:space="preserve"> Embedded Ethics Pilot</w:t>
      </w:r>
      <w:r w:rsidR="00524769">
        <w:rPr>
          <w:rFonts w:ascii="URWGroteskExtLig" w:hAnsi="URWGroteskExtLig" w:cs="Times New Roman"/>
          <w:szCs w:val="24"/>
        </w:rPr>
        <w:t>, $</w:t>
      </w:r>
      <w:r w:rsidR="00AB3A4F" w:rsidRPr="00C06A6B">
        <w:rPr>
          <w:rFonts w:ascii="URWGroteskExtLig" w:hAnsi="URWGroteskExtLig" w:cs="Times New Roman"/>
          <w:szCs w:val="24"/>
        </w:rPr>
        <w:t>1,000</w:t>
      </w:r>
      <w:r>
        <w:rPr>
          <w:rFonts w:ascii="URWGroteskExtLig" w:hAnsi="URWGroteskExtLig" w:cs="Times New Roman"/>
          <w:szCs w:val="24"/>
        </w:rPr>
        <w:tab/>
      </w:r>
      <w:r w:rsidR="00895F09" w:rsidRPr="00C06A6B">
        <w:rPr>
          <w:rFonts w:ascii="URWGroteskExtLig" w:hAnsi="URWGroteskExtLig" w:cs="Times New Roman"/>
          <w:szCs w:val="24"/>
        </w:rPr>
        <w:t>2021</w:t>
      </w:r>
    </w:p>
    <w:p w14:paraId="66D0EB65" w14:textId="1CB05FB0" w:rsidR="000A4538" w:rsidRPr="00C06A6B" w:rsidRDefault="003A7785" w:rsidP="003A7785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0A4538">
        <w:rPr>
          <w:rFonts w:ascii="URWGroteskExtLig" w:hAnsi="URWGroteskExtLig" w:cs="Times New Roman"/>
          <w:szCs w:val="24"/>
        </w:rPr>
        <w:t>Outstanding Teaching Assistant, University of Nebraska, $1,000</w:t>
      </w:r>
      <w:r>
        <w:rPr>
          <w:rFonts w:ascii="URWGroteskExtLig" w:hAnsi="URWGroteskExtLig" w:cs="Times New Roman"/>
          <w:szCs w:val="24"/>
        </w:rPr>
        <w:tab/>
      </w:r>
      <w:r w:rsidR="000A4538">
        <w:rPr>
          <w:rFonts w:ascii="URWGroteskExtLig" w:hAnsi="URWGroteskExtLig" w:cs="Times New Roman"/>
          <w:szCs w:val="24"/>
        </w:rPr>
        <w:t>2011</w:t>
      </w:r>
    </w:p>
    <w:p w14:paraId="7363E815" w14:textId="733DB61B" w:rsidR="00CF0E5C" w:rsidRDefault="003A7785" w:rsidP="003A7785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524769" w:rsidRPr="00C06A6B">
        <w:rPr>
          <w:rFonts w:ascii="URWGroteskExtLig" w:hAnsi="URWGroteskExtLig" w:cs="Times New Roman"/>
          <w:szCs w:val="24"/>
        </w:rPr>
        <w:t>Othmer Fellowship</w:t>
      </w:r>
      <w:r w:rsidR="00524769">
        <w:rPr>
          <w:rFonts w:ascii="URWGroteskExtLig" w:hAnsi="URWGroteskExtLig" w:cs="Times New Roman"/>
          <w:szCs w:val="24"/>
        </w:rPr>
        <w:t>, $6,000</w:t>
      </w:r>
      <w:r>
        <w:rPr>
          <w:rFonts w:ascii="URWGroteskExtLig" w:hAnsi="URWGroteskExtLig" w:cs="Times New Roman"/>
          <w:szCs w:val="24"/>
        </w:rPr>
        <w:tab/>
      </w:r>
      <w:r w:rsidR="00524769" w:rsidRPr="00C06A6B">
        <w:rPr>
          <w:rFonts w:ascii="URWGroteskExtLig" w:hAnsi="URWGroteskExtLig" w:cs="Times New Roman"/>
          <w:szCs w:val="24"/>
        </w:rPr>
        <w:t>2008 – 2011</w:t>
      </w:r>
    </w:p>
    <w:p w14:paraId="01D0254E" w14:textId="77777777" w:rsidR="00B36668" w:rsidRDefault="00B36668" w:rsidP="00CF0E5C">
      <w:pPr>
        <w:pStyle w:val="Standard"/>
        <w:spacing w:line="360" w:lineRule="atLeast"/>
        <w:rPr>
          <w:rFonts w:ascii="URWGroteskExtLig" w:hAnsi="URWGroteskExtLig" w:cs="Times New Roman"/>
          <w:szCs w:val="24"/>
        </w:rPr>
      </w:pPr>
    </w:p>
    <w:p w14:paraId="338E97D1" w14:textId="06C90F0E" w:rsidR="00B36668" w:rsidRPr="000A4538" w:rsidRDefault="00B36668" w:rsidP="00CF0E5C">
      <w:pPr>
        <w:pStyle w:val="Standard"/>
        <w:spacing w:line="360" w:lineRule="atLeast"/>
        <w:rPr>
          <w:rFonts w:ascii="URWGroteskExtLig" w:hAnsi="URWGroteskExtLig" w:cs="Times New Roman"/>
          <w:smallCaps/>
          <w:szCs w:val="24"/>
        </w:rPr>
      </w:pPr>
      <w:r w:rsidRPr="000A4538">
        <w:rPr>
          <w:rFonts w:ascii="URWGroteskExtLig" w:hAnsi="URWGroteskExtLig" w:cs="Times New Roman"/>
          <w:smallCaps/>
          <w:szCs w:val="24"/>
        </w:rPr>
        <w:t>Publications</w:t>
      </w:r>
    </w:p>
    <w:p w14:paraId="4829C7D1" w14:textId="47D8DCD7" w:rsidR="00B36668" w:rsidRPr="000A7E36" w:rsidRDefault="003A7785" w:rsidP="003A7785">
      <w:pPr>
        <w:tabs>
          <w:tab w:val="left" w:pos="90"/>
        </w:tabs>
        <w:adjustRightInd w:val="0"/>
        <w:spacing w:line="360" w:lineRule="atLeast"/>
        <w:jc w:val="left"/>
        <w:rPr>
          <w:rFonts w:ascii="URWGroteskExtLig" w:hAnsi="URWGroteskExtLig"/>
          <w:b/>
          <w:bCs/>
          <w:i/>
          <w:iCs/>
          <w:sz w:val="24"/>
          <w:szCs w:val="24"/>
        </w:rPr>
      </w:pPr>
      <w:r>
        <w:rPr>
          <w:rFonts w:ascii="URWGroteskExtLig" w:hAnsi="URWGroteskExtLig"/>
          <w:smallCaps/>
          <w:sz w:val="24"/>
          <w:szCs w:val="24"/>
        </w:rPr>
        <w:tab/>
      </w:r>
      <w:r w:rsidR="00B36668" w:rsidRPr="000A7E36">
        <w:rPr>
          <w:rFonts w:ascii="URWGroteskExtLig" w:hAnsi="URWGroteskExtLig"/>
          <w:b/>
          <w:bCs/>
          <w:i/>
          <w:iCs/>
          <w:sz w:val="24"/>
          <w:szCs w:val="24"/>
        </w:rPr>
        <w:t>Articles</w:t>
      </w:r>
    </w:p>
    <w:p w14:paraId="266C8ADA" w14:textId="40D78F01" w:rsidR="0078122A" w:rsidRDefault="0078122A" w:rsidP="00E52B3F">
      <w:pPr>
        <w:tabs>
          <w:tab w:val="left" w:pos="90"/>
          <w:tab w:val="right" w:pos="1260"/>
          <w:tab w:val="right" w:pos="3060"/>
          <w:tab w:val="right" w:pos="9360"/>
        </w:tabs>
        <w:adjustRightInd w:val="0"/>
        <w:spacing w:line="360" w:lineRule="atLeast"/>
        <w:ind w:left="720" w:hanging="450"/>
        <w:jc w:val="left"/>
        <w:rPr>
          <w:rFonts w:ascii="URWGroteskExtLig" w:eastAsia="Times New Roman" w:hAnsi="URWGroteskExtLig"/>
          <w:sz w:val="24"/>
          <w:szCs w:val="24"/>
        </w:rPr>
      </w:pPr>
      <w:r>
        <w:rPr>
          <w:rFonts w:ascii="URWGroteskExtLig" w:eastAsia="Times New Roman" w:hAnsi="URWGroteskExtLig"/>
          <w:sz w:val="24"/>
          <w:szCs w:val="24"/>
        </w:rPr>
        <w:t xml:space="preserve">‘Learning, Labor, and the Demands of Developmental Appropriateness’. in A. Liberman (ed.), </w:t>
      </w:r>
      <w:r w:rsidRPr="0078122A">
        <w:rPr>
          <w:rFonts w:ascii="URWGroteskExtLig" w:eastAsia="Times New Roman" w:hAnsi="URWGroteskExtLig"/>
          <w:i/>
          <w:iCs/>
          <w:sz w:val="24"/>
          <w:szCs w:val="24"/>
        </w:rPr>
        <w:t>AAPT Studies in Pedagogy, v.10 Teaching in Hostile Conditions</w:t>
      </w:r>
      <w:r w:rsidR="00AB27AF">
        <w:rPr>
          <w:rFonts w:ascii="URWGroteskExtLig" w:eastAsia="Times New Roman" w:hAnsi="URWGroteskExtLig"/>
          <w:sz w:val="24"/>
          <w:szCs w:val="24"/>
        </w:rPr>
        <w:t>: 28 - 60</w:t>
      </w:r>
      <w:r w:rsidR="00E52B3F">
        <w:rPr>
          <w:rFonts w:ascii="URWGroteskExtLig" w:eastAsia="Times New Roman" w:hAnsi="URWGroteskExtLig"/>
          <w:sz w:val="24"/>
          <w:szCs w:val="24"/>
        </w:rPr>
        <w:tab/>
      </w:r>
      <w:r w:rsidR="00AB27AF" w:rsidRPr="00AB27AF">
        <w:rPr>
          <w:rFonts w:ascii="URWGroteskExtLig" w:eastAsia="Times New Roman" w:hAnsi="URWGroteskExtLig"/>
          <w:sz w:val="24"/>
          <w:szCs w:val="24"/>
        </w:rPr>
        <w:t>2025</w:t>
      </w:r>
    </w:p>
    <w:p w14:paraId="7ACCAB5A" w14:textId="77777777" w:rsidR="0078122A" w:rsidRDefault="0078122A" w:rsidP="00E52B3F">
      <w:pPr>
        <w:tabs>
          <w:tab w:val="left" w:pos="90"/>
          <w:tab w:val="right" w:pos="1260"/>
          <w:tab w:val="right" w:pos="9360"/>
        </w:tabs>
        <w:adjustRightInd w:val="0"/>
        <w:spacing w:line="360" w:lineRule="atLeast"/>
        <w:ind w:left="720" w:hanging="450"/>
        <w:jc w:val="left"/>
        <w:rPr>
          <w:rFonts w:ascii="URWGroteskExtLig" w:eastAsia="Times New Roman" w:hAnsi="URWGroteskExtLig"/>
          <w:sz w:val="24"/>
          <w:szCs w:val="24"/>
        </w:rPr>
      </w:pPr>
    </w:p>
    <w:p w14:paraId="697EEFEE" w14:textId="2D5CE9D5" w:rsidR="00B36668" w:rsidRDefault="00B36668" w:rsidP="00E52B3F">
      <w:pPr>
        <w:tabs>
          <w:tab w:val="left" w:pos="90"/>
          <w:tab w:val="right" w:pos="1260"/>
          <w:tab w:val="left" w:pos="1890"/>
          <w:tab w:val="left" w:pos="2160"/>
          <w:tab w:val="right" w:pos="9360"/>
        </w:tabs>
        <w:adjustRightInd w:val="0"/>
        <w:spacing w:line="360" w:lineRule="atLeast"/>
        <w:ind w:left="720" w:hanging="450"/>
        <w:jc w:val="left"/>
        <w:rPr>
          <w:rFonts w:ascii="URWGroteskExtLig" w:eastAsia="Times New Roman" w:hAnsi="URWGroteskExtLig"/>
          <w:sz w:val="24"/>
          <w:szCs w:val="24"/>
        </w:rPr>
      </w:pPr>
      <w:r w:rsidRPr="00C06A6B">
        <w:rPr>
          <w:rFonts w:ascii="URWGroteskExtLig" w:eastAsia="Times New Roman" w:hAnsi="URWGroteskExtLig"/>
          <w:sz w:val="24"/>
          <w:szCs w:val="24"/>
        </w:rPr>
        <w:t>‘Blame and the Humean Theory of Motivation’</w:t>
      </w:r>
      <w:r>
        <w:rPr>
          <w:rFonts w:ascii="URWGroteskExtLig" w:eastAsia="Times New Roman" w:hAnsi="URWGroteskExtLig"/>
          <w:sz w:val="24"/>
          <w:szCs w:val="24"/>
        </w:rPr>
        <w:t>.</w:t>
      </w:r>
      <w:r w:rsidRPr="00C06A6B">
        <w:rPr>
          <w:rFonts w:ascii="URWGroteskExtLig" w:eastAsia="Times New Roman" w:hAnsi="URWGroteskExtLig"/>
          <w:sz w:val="24"/>
          <w:szCs w:val="24"/>
        </w:rPr>
        <w:t xml:space="preserve"> </w:t>
      </w:r>
      <w:r w:rsidRPr="002A3678">
        <w:rPr>
          <w:rFonts w:ascii="URWGroteskExtLig" w:eastAsia="Times New Roman" w:hAnsi="URWGroteskExtLig"/>
          <w:i/>
          <w:iCs/>
          <w:sz w:val="24"/>
          <w:szCs w:val="24"/>
        </w:rPr>
        <w:t>Philosophia</w:t>
      </w:r>
      <w:r w:rsidRPr="00C06A6B">
        <w:rPr>
          <w:rFonts w:ascii="URWGroteskExtLig" w:eastAsia="Times New Roman" w:hAnsi="URWGroteskExtLig"/>
          <w:sz w:val="24"/>
          <w:szCs w:val="24"/>
        </w:rPr>
        <w:t>, 45</w:t>
      </w:r>
      <w:r w:rsidR="00650BAC">
        <w:rPr>
          <w:rFonts w:ascii="URWGroteskExtLig" w:eastAsia="Times New Roman" w:hAnsi="URWGroteskExtLig"/>
          <w:sz w:val="24"/>
          <w:szCs w:val="24"/>
        </w:rPr>
        <w:t>[3]</w:t>
      </w:r>
      <w:r w:rsidRPr="00C06A6B">
        <w:rPr>
          <w:rFonts w:ascii="URWGroteskExtLig" w:eastAsia="Times New Roman" w:hAnsi="URWGroteskExtLig"/>
          <w:sz w:val="24"/>
          <w:szCs w:val="24"/>
        </w:rPr>
        <w:t xml:space="preserve">: 1345 – 1364. </w:t>
      </w:r>
      <w:r w:rsidR="000A4538">
        <w:rPr>
          <w:rFonts w:ascii="URWGroteskExtLig" w:eastAsia="Times New Roman" w:hAnsi="URWGroteskExtLig"/>
          <w:sz w:val="24"/>
          <w:szCs w:val="24"/>
        </w:rPr>
        <w:t>https://doi</w:t>
      </w:r>
      <w:r w:rsidR="000A4538" w:rsidRPr="00650BAC">
        <w:rPr>
          <w:rFonts w:ascii="URWGroteskExtLig" w:eastAsia="Times New Roman" w:hAnsi="URWGroteskExtLig"/>
          <w:sz w:val="24"/>
          <w:szCs w:val="24"/>
        </w:rPr>
        <w:t>.org/</w:t>
      </w:r>
      <w:r w:rsidR="000A4538" w:rsidRPr="00650BAC">
        <w:rPr>
          <w:rFonts w:ascii="URWGroteskExtLig" w:hAnsi="URWGroteskExtLig" w:cs="_Ã•$"/>
          <w:sz w:val="23"/>
          <w:szCs w:val="23"/>
          <w:lang w:eastAsia="zh-CN"/>
        </w:rPr>
        <w:t>10.1007/s11406-017-9818-z</w:t>
      </w:r>
      <w:r w:rsidR="000A4538" w:rsidRPr="00650BAC">
        <w:rPr>
          <w:rFonts w:ascii="URWGroteskExtLig" w:eastAsia="Times New Roman" w:hAnsi="URWGroteskExtLig"/>
          <w:sz w:val="24"/>
          <w:szCs w:val="24"/>
        </w:rPr>
        <w:t xml:space="preserve"> </w:t>
      </w:r>
      <w:r w:rsidR="00E52B3F">
        <w:rPr>
          <w:rFonts w:ascii="URWGroteskExtLig" w:eastAsia="Times New Roman" w:hAnsi="URWGroteskExtLig"/>
          <w:sz w:val="24"/>
          <w:szCs w:val="24"/>
        </w:rPr>
        <w:tab/>
      </w:r>
      <w:r w:rsidRPr="00650BAC">
        <w:rPr>
          <w:rFonts w:ascii="URWGroteskExtLig" w:eastAsia="Times New Roman" w:hAnsi="URWGroteskExtLig"/>
          <w:sz w:val="24"/>
          <w:szCs w:val="24"/>
        </w:rPr>
        <w:t>2017</w:t>
      </w:r>
    </w:p>
    <w:p w14:paraId="0FCD511D" w14:textId="77777777" w:rsidR="00E52B3F" w:rsidRDefault="00E52B3F" w:rsidP="00E52B3F">
      <w:pPr>
        <w:tabs>
          <w:tab w:val="left" w:pos="90"/>
          <w:tab w:val="right" w:pos="1260"/>
          <w:tab w:val="left" w:pos="1530"/>
          <w:tab w:val="right" w:pos="9360"/>
        </w:tabs>
        <w:spacing w:line="360" w:lineRule="atLeast"/>
        <w:jc w:val="left"/>
        <w:rPr>
          <w:rFonts w:ascii="URWGroteskExtLig" w:eastAsia="Times New Roman" w:hAnsi="URWGroteskExtLig"/>
          <w:sz w:val="24"/>
          <w:szCs w:val="24"/>
        </w:rPr>
      </w:pPr>
    </w:p>
    <w:p w14:paraId="2A8368BC" w14:textId="0B35F2FF" w:rsidR="00B36668" w:rsidRDefault="00B36668" w:rsidP="00E52B3F">
      <w:pPr>
        <w:tabs>
          <w:tab w:val="left" w:pos="90"/>
          <w:tab w:val="right" w:pos="1260"/>
          <w:tab w:val="left" w:pos="1530"/>
          <w:tab w:val="right" w:pos="9360"/>
        </w:tabs>
        <w:spacing w:line="360" w:lineRule="atLeast"/>
        <w:ind w:left="720" w:hanging="450"/>
        <w:jc w:val="left"/>
        <w:rPr>
          <w:rFonts w:ascii="URWGroteskExtLig" w:eastAsia="Times New Roman" w:hAnsi="URWGroteskExtLig"/>
          <w:sz w:val="24"/>
          <w:szCs w:val="24"/>
        </w:rPr>
      </w:pPr>
      <w:r>
        <w:rPr>
          <w:rFonts w:ascii="URWGroteskExtLig" w:eastAsia="Times New Roman" w:hAnsi="URWGroteskExtLig"/>
          <w:sz w:val="24"/>
          <w:szCs w:val="24"/>
        </w:rPr>
        <w:t xml:space="preserve">‘Debt Relief: On Haji’s Reason’s Debt to Freedom.’ </w:t>
      </w:r>
      <w:r w:rsidRPr="00650BAC">
        <w:rPr>
          <w:rFonts w:ascii="URWGroteskExtLig" w:eastAsia="Times New Roman" w:hAnsi="URWGroteskExtLig"/>
          <w:i/>
          <w:iCs/>
          <w:sz w:val="24"/>
          <w:szCs w:val="24"/>
        </w:rPr>
        <w:t>Polish Journal of Philosophy</w:t>
      </w:r>
      <w:r>
        <w:rPr>
          <w:rFonts w:ascii="URWGroteskExtLig" w:eastAsia="Times New Roman" w:hAnsi="URWGroteskExtLig"/>
          <w:sz w:val="24"/>
          <w:szCs w:val="24"/>
        </w:rPr>
        <w:t>,</w:t>
      </w:r>
    </w:p>
    <w:p w14:paraId="6039CCB8" w14:textId="38D83F68" w:rsidR="00B36668" w:rsidRPr="00B36668" w:rsidRDefault="00B36668" w:rsidP="00E52B3F">
      <w:pPr>
        <w:tabs>
          <w:tab w:val="left" w:pos="90"/>
          <w:tab w:val="right" w:pos="1260"/>
          <w:tab w:val="right" w:pos="9360"/>
        </w:tabs>
        <w:spacing w:line="360" w:lineRule="atLeast"/>
        <w:ind w:left="720"/>
        <w:jc w:val="left"/>
        <w:rPr>
          <w:rFonts w:ascii="URWGroteskExtLig" w:eastAsia="Times New Roman" w:hAnsi="URWGroteskExtLig"/>
          <w:sz w:val="24"/>
          <w:szCs w:val="24"/>
        </w:rPr>
      </w:pPr>
      <w:r>
        <w:rPr>
          <w:rFonts w:ascii="URWGroteskExtLig" w:eastAsia="Times New Roman" w:hAnsi="URWGroteskExtLig"/>
          <w:sz w:val="24"/>
          <w:szCs w:val="24"/>
        </w:rPr>
        <w:t>7</w:t>
      </w:r>
      <w:r w:rsidR="00650BAC">
        <w:rPr>
          <w:rFonts w:ascii="URWGroteskExtLig" w:eastAsia="Times New Roman" w:hAnsi="URWGroteskExtLig"/>
          <w:sz w:val="24"/>
          <w:szCs w:val="24"/>
        </w:rPr>
        <w:t>[2]</w:t>
      </w:r>
      <w:r w:rsidRPr="00B36668">
        <w:rPr>
          <w:rFonts w:ascii="URWGroteskExtLig" w:eastAsia="Times New Roman" w:hAnsi="URWGroteskExtLig"/>
          <w:sz w:val="24"/>
          <w:szCs w:val="24"/>
        </w:rPr>
        <w:t>: 111 – 130.</w:t>
      </w:r>
      <w:r w:rsidRPr="00B36668">
        <w:rPr>
          <w:rFonts w:ascii="URWGroteskExtLig" w:hAnsi="URWGroteskExtLig" w:cs="_Ã•$"/>
          <w:sz w:val="23"/>
          <w:szCs w:val="23"/>
          <w:lang w:eastAsia="zh-CN"/>
        </w:rPr>
        <w:t xml:space="preserve"> https://doi.org/10.5840/pjphil20137214</w:t>
      </w:r>
      <w:r w:rsidR="00E52B3F">
        <w:rPr>
          <w:rFonts w:ascii="URWGroteskExtLig" w:hAnsi="URWGroteskExtLig" w:cs="_Ã•$"/>
          <w:sz w:val="23"/>
          <w:szCs w:val="23"/>
          <w:lang w:eastAsia="zh-CN"/>
        </w:rPr>
        <w:tab/>
      </w:r>
      <w:r>
        <w:rPr>
          <w:rFonts w:ascii="URWGroteskExtLig" w:eastAsia="Times New Roman" w:hAnsi="URWGroteskExtLig"/>
          <w:sz w:val="24"/>
          <w:szCs w:val="24"/>
        </w:rPr>
        <w:t>2013</w:t>
      </w:r>
    </w:p>
    <w:p w14:paraId="246F9A85" w14:textId="77777777" w:rsidR="00B36668" w:rsidRPr="00B36668" w:rsidRDefault="00B36668" w:rsidP="00E52B3F">
      <w:pPr>
        <w:tabs>
          <w:tab w:val="left" w:pos="90"/>
          <w:tab w:val="right" w:pos="8730"/>
        </w:tabs>
        <w:spacing w:line="240" w:lineRule="auto"/>
        <w:jc w:val="left"/>
        <w:rPr>
          <w:rFonts w:ascii="URWGroteskExtLig" w:eastAsia="Times New Roman" w:hAnsi="URWGroteskExtLig"/>
          <w:sz w:val="24"/>
          <w:szCs w:val="24"/>
        </w:rPr>
      </w:pPr>
    </w:p>
    <w:p w14:paraId="452D9799" w14:textId="388822C5" w:rsidR="00650BAC" w:rsidRPr="00650BAC" w:rsidRDefault="00B36668" w:rsidP="00E52B3F">
      <w:pPr>
        <w:tabs>
          <w:tab w:val="left" w:pos="90"/>
          <w:tab w:val="right" w:pos="9360"/>
        </w:tabs>
        <w:autoSpaceDE w:val="0"/>
        <w:autoSpaceDN w:val="0"/>
        <w:adjustRightInd w:val="0"/>
        <w:spacing w:line="240" w:lineRule="auto"/>
        <w:ind w:left="720" w:hanging="450"/>
        <w:jc w:val="left"/>
        <w:rPr>
          <w:rFonts w:ascii="URWGroteskExtLig" w:eastAsia="Times New Roman" w:hAnsi="URWGroteskExtLig"/>
          <w:i/>
          <w:iCs/>
          <w:sz w:val="24"/>
          <w:szCs w:val="24"/>
        </w:rPr>
      </w:pPr>
      <w:r w:rsidRPr="00B36668">
        <w:rPr>
          <w:rFonts w:ascii="URWGroteskExtLig" w:eastAsia="Times New Roman" w:hAnsi="URWGroteskExtLig"/>
          <w:sz w:val="24"/>
          <w:szCs w:val="24"/>
        </w:rPr>
        <w:t xml:space="preserve">‘As Long </w:t>
      </w:r>
      <w:r w:rsidR="000A4538">
        <w:rPr>
          <w:rFonts w:ascii="URWGroteskExtLig" w:eastAsia="Times New Roman" w:hAnsi="URWGroteskExtLig"/>
          <w:sz w:val="24"/>
          <w:szCs w:val="24"/>
        </w:rPr>
        <w:t>a</w:t>
      </w:r>
      <w:r w:rsidRPr="00B36668">
        <w:rPr>
          <w:rFonts w:ascii="URWGroteskExtLig" w:eastAsia="Times New Roman" w:hAnsi="URWGroteskExtLig"/>
          <w:sz w:val="24"/>
          <w:szCs w:val="24"/>
        </w:rPr>
        <w:t xml:space="preserve">s We’ve Got Each Other’. </w:t>
      </w:r>
      <w:r w:rsidRPr="00650BAC">
        <w:rPr>
          <w:rFonts w:ascii="URWGroteskExtLig" w:eastAsia="Times New Roman" w:hAnsi="URWGroteskExtLig"/>
          <w:i/>
          <w:iCs/>
          <w:sz w:val="24"/>
          <w:szCs w:val="24"/>
        </w:rPr>
        <w:t xml:space="preserve">Asteriskos: Journal of International and </w:t>
      </w:r>
    </w:p>
    <w:p w14:paraId="00F15EA8" w14:textId="65D85F98" w:rsidR="00B36668" w:rsidRPr="00621096" w:rsidRDefault="00B36668" w:rsidP="00E52B3F">
      <w:pPr>
        <w:tabs>
          <w:tab w:val="left" w:pos="90"/>
          <w:tab w:val="right" w:pos="936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URWGroteskExtLig" w:eastAsia="Times New Roman" w:hAnsi="URWGroteskExtLig"/>
          <w:sz w:val="24"/>
          <w:szCs w:val="24"/>
        </w:rPr>
      </w:pPr>
      <w:r w:rsidRPr="00650BAC">
        <w:rPr>
          <w:rFonts w:ascii="URWGroteskExtLig" w:eastAsia="Times New Roman" w:hAnsi="URWGroteskExtLig"/>
          <w:i/>
          <w:iCs/>
          <w:sz w:val="24"/>
          <w:szCs w:val="24"/>
        </w:rPr>
        <w:t>Peace Studies</w:t>
      </w:r>
      <w:r w:rsidRPr="00B36668">
        <w:rPr>
          <w:rFonts w:ascii="URWGroteskExtLig" w:eastAsia="Times New Roman" w:hAnsi="URWGroteskExtLig"/>
          <w:sz w:val="24"/>
          <w:szCs w:val="24"/>
        </w:rPr>
        <w:t>,</w:t>
      </w:r>
      <w:r>
        <w:rPr>
          <w:rFonts w:ascii="URWGroteskExtLig" w:eastAsia="Times New Roman" w:hAnsi="URWGroteskExtLig"/>
          <w:sz w:val="24"/>
          <w:szCs w:val="24"/>
        </w:rPr>
        <w:t xml:space="preserve"> </w:t>
      </w:r>
      <w:r w:rsidRPr="00B36668">
        <w:rPr>
          <w:rFonts w:ascii="URWGroteskExtLig" w:eastAsia="Times New Roman" w:hAnsi="URWGroteskExtLig"/>
          <w:sz w:val="24"/>
          <w:szCs w:val="24"/>
        </w:rPr>
        <w:t>1:</w:t>
      </w:r>
      <w:r>
        <w:rPr>
          <w:rFonts w:ascii="URWGroteskExtLig" w:eastAsia="Times New Roman" w:hAnsi="URWGroteskExtLig"/>
          <w:sz w:val="24"/>
          <w:szCs w:val="24"/>
        </w:rPr>
        <w:t xml:space="preserve"> </w:t>
      </w:r>
      <w:r w:rsidRPr="00B36668">
        <w:rPr>
          <w:rFonts w:ascii="URWGroteskExtLig" w:eastAsia="Times New Roman" w:hAnsi="URWGroteskExtLig"/>
          <w:sz w:val="24"/>
          <w:szCs w:val="24"/>
        </w:rPr>
        <w:t>99 – 116</w:t>
      </w:r>
      <w:r w:rsidR="00650BAC">
        <w:rPr>
          <w:rFonts w:ascii="URWGroteskExtLig" w:eastAsia="Times New Roman" w:hAnsi="URWGroteskExtLig"/>
          <w:sz w:val="24"/>
          <w:szCs w:val="24"/>
        </w:rPr>
        <w:t>.</w:t>
      </w:r>
      <w:r w:rsidR="00E52B3F">
        <w:rPr>
          <w:rFonts w:ascii="URWGroteskExtLig" w:eastAsia="Times New Roman" w:hAnsi="URWGroteskExtLig"/>
          <w:sz w:val="24"/>
          <w:szCs w:val="24"/>
        </w:rPr>
        <w:tab/>
      </w:r>
      <w:r w:rsidRPr="00B36668">
        <w:rPr>
          <w:rFonts w:ascii="URWGroteskExtLig" w:eastAsia="Times New Roman" w:hAnsi="URWGroteskExtLig"/>
          <w:sz w:val="24"/>
          <w:szCs w:val="24"/>
        </w:rPr>
        <w:t>2006</w:t>
      </w:r>
    </w:p>
    <w:p w14:paraId="684B09FD" w14:textId="0F63A62F" w:rsidR="00621096" w:rsidRDefault="00621096" w:rsidP="00E52B3F">
      <w:pPr>
        <w:tabs>
          <w:tab w:val="left" w:pos="90"/>
          <w:tab w:val="right" w:pos="8730"/>
        </w:tabs>
        <w:adjustRightInd w:val="0"/>
        <w:spacing w:line="360" w:lineRule="atLeast"/>
        <w:jc w:val="left"/>
        <w:rPr>
          <w:rFonts w:ascii="URWGroteskExtLig" w:eastAsia="Times New Roman" w:hAnsi="URWGroteskExtLig"/>
          <w:i/>
          <w:iCs/>
          <w:sz w:val="24"/>
          <w:szCs w:val="24"/>
        </w:rPr>
      </w:pPr>
    </w:p>
    <w:p w14:paraId="7E7732B4" w14:textId="77777777" w:rsidR="00E47FCC" w:rsidRDefault="00E47FCC">
      <w:pPr>
        <w:spacing w:line="240" w:lineRule="auto"/>
        <w:jc w:val="left"/>
        <w:rPr>
          <w:rFonts w:ascii="URWGroteskExtLig" w:eastAsia="Times New Roman" w:hAnsi="URWGroteskExtLig"/>
          <w:b/>
          <w:bCs/>
          <w:i/>
          <w:iCs/>
          <w:sz w:val="24"/>
          <w:szCs w:val="24"/>
        </w:rPr>
      </w:pPr>
      <w:r>
        <w:rPr>
          <w:rFonts w:ascii="URWGroteskExtLig" w:eastAsia="Times New Roman" w:hAnsi="URWGroteskExtLig"/>
          <w:b/>
          <w:bCs/>
          <w:i/>
          <w:iCs/>
          <w:sz w:val="24"/>
          <w:szCs w:val="24"/>
        </w:rPr>
        <w:br w:type="page"/>
      </w:r>
    </w:p>
    <w:p w14:paraId="52DF4B2D" w14:textId="77777777" w:rsidR="00E47FCC" w:rsidRPr="004064B4" w:rsidRDefault="00E47FCC" w:rsidP="00E47FCC">
      <w:pPr>
        <w:pStyle w:val="Standard"/>
        <w:spacing w:line="360" w:lineRule="atLeast"/>
        <w:rPr>
          <w:rFonts w:ascii="URWGroteskExtLig" w:hAnsi="URWGroteskExtLig" w:cs="Times New Roman"/>
          <w:smallCaps/>
          <w:szCs w:val="24"/>
        </w:rPr>
      </w:pPr>
      <w:r w:rsidRPr="000A4538">
        <w:rPr>
          <w:rFonts w:ascii="URWGroteskExtLig" w:hAnsi="URWGroteskExtLig" w:cs="Times New Roman"/>
          <w:smallCaps/>
          <w:szCs w:val="24"/>
        </w:rPr>
        <w:lastRenderedPageBreak/>
        <w:t>Publications</w:t>
      </w:r>
      <w:r>
        <w:rPr>
          <w:rFonts w:ascii="URWGroteskExtLig" w:hAnsi="URWGroteskExtLig" w:cs="Times New Roman"/>
          <w:smallCaps/>
          <w:szCs w:val="24"/>
        </w:rPr>
        <w:t xml:space="preserve"> (continued)</w:t>
      </w:r>
    </w:p>
    <w:p w14:paraId="46C90A1A" w14:textId="0B8167C9" w:rsidR="00B36668" w:rsidRPr="000A7E36" w:rsidRDefault="00E52B3F" w:rsidP="00E52B3F">
      <w:pPr>
        <w:tabs>
          <w:tab w:val="left" w:pos="90"/>
        </w:tabs>
        <w:adjustRightInd w:val="0"/>
        <w:spacing w:line="360" w:lineRule="atLeast"/>
        <w:jc w:val="left"/>
        <w:rPr>
          <w:rFonts w:ascii="URWGroteskExtLig" w:eastAsia="Times New Roman" w:hAnsi="URWGroteskExtLig"/>
          <w:b/>
          <w:bCs/>
          <w:i/>
          <w:iCs/>
          <w:sz w:val="24"/>
          <w:szCs w:val="24"/>
        </w:rPr>
      </w:pPr>
      <w:r>
        <w:rPr>
          <w:rFonts w:ascii="URWGroteskExtLig" w:eastAsia="Times New Roman" w:hAnsi="URWGroteskExtLig"/>
          <w:b/>
          <w:bCs/>
          <w:i/>
          <w:iCs/>
          <w:sz w:val="24"/>
          <w:szCs w:val="24"/>
        </w:rPr>
        <w:tab/>
      </w:r>
      <w:r w:rsidR="00B36668" w:rsidRPr="000A7E36">
        <w:rPr>
          <w:rFonts w:ascii="URWGroteskExtLig" w:eastAsia="Times New Roman" w:hAnsi="URWGroteskExtLig"/>
          <w:b/>
          <w:bCs/>
          <w:i/>
          <w:iCs/>
          <w:sz w:val="24"/>
          <w:szCs w:val="24"/>
        </w:rPr>
        <w:t>Book Reviews</w:t>
      </w:r>
    </w:p>
    <w:p w14:paraId="65AA8928" w14:textId="3C3766A4" w:rsidR="00B36668" w:rsidRPr="00B36668" w:rsidRDefault="00B36668" w:rsidP="00E47FCC">
      <w:pPr>
        <w:pStyle w:val="Standard"/>
        <w:tabs>
          <w:tab w:val="right" w:pos="9360"/>
        </w:tabs>
        <w:spacing w:line="360" w:lineRule="atLeast"/>
        <w:ind w:left="720" w:hanging="450"/>
        <w:rPr>
          <w:rFonts w:ascii="URWGroteskExtLig" w:eastAsia="Times New Roman" w:hAnsi="URWGroteskExtLig" w:cs="Times New Roman"/>
          <w:szCs w:val="24"/>
        </w:rPr>
      </w:pPr>
      <w:r w:rsidRPr="00C06A6B">
        <w:rPr>
          <w:rFonts w:ascii="URWGroteskExtLig" w:eastAsia="Times New Roman" w:hAnsi="URWGroteskExtLig" w:cs="Times New Roman"/>
          <w:szCs w:val="24"/>
        </w:rPr>
        <w:t xml:space="preserve">‘Mark Fedyk: The Social Turn in Moral Psychology’. </w:t>
      </w:r>
      <w:r w:rsidRPr="002A3678">
        <w:rPr>
          <w:rFonts w:ascii="URWGroteskExtLig" w:eastAsia="Times New Roman" w:hAnsi="URWGroteskExtLig" w:cs="Times New Roman"/>
          <w:i/>
          <w:iCs/>
          <w:szCs w:val="24"/>
        </w:rPr>
        <w:t>Notre Dame Philosophical Reviews</w:t>
      </w:r>
      <w:r w:rsidRPr="00C06A6B">
        <w:rPr>
          <w:rFonts w:ascii="URWGroteskExtLig" w:eastAsia="Times New Roman" w:hAnsi="URWGroteskExtLig" w:cs="Times New Roman"/>
          <w:szCs w:val="24"/>
        </w:rPr>
        <w:t>,</w:t>
      </w:r>
      <w:r w:rsidR="00E47FCC">
        <w:rPr>
          <w:rFonts w:ascii="URWGroteskExtLig" w:eastAsia="Times New Roman" w:hAnsi="URWGroteskExtLig" w:cs="Times New Roman"/>
          <w:szCs w:val="24"/>
        </w:rPr>
        <w:t xml:space="preserve"> </w:t>
      </w:r>
      <w:r w:rsidR="000A4538" w:rsidRPr="000A4538">
        <w:rPr>
          <w:rFonts w:ascii="URWGroteskExtLig" w:eastAsia="Times New Roman" w:hAnsi="URWGroteskExtLig" w:cs="Times New Roman"/>
          <w:szCs w:val="24"/>
        </w:rPr>
        <w:t>http://ndpr.nd.edu/news/the-social-turn-in-moral-psychology/</w:t>
      </w:r>
      <w:r w:rsidR="00E47FCC">
        <w:rPr>
          <w:rFonts w:ascii="URWGroteskExtLig" w:eastAsia="Times New Roman" w:hAnsi="URWGroteskExtLig" w:cs="Times New Roman"/>
          <w:szCs w:val="24"/>
        </w:rPr>
        <w:tab/>
      </w:r>
      <w:r w:rsidR="000A4538" w:rsidRPr="00C06A6B">
        <w:rPr>
          <w:rFonts w:ascii="URWGroteskExtLig" w:eastAsia="Times New Roman" w:hAnsi="URWGroteskExtLig"/>
          <w:szCs w:val="24"/>
        </w:rPr>
        <w:t>2017</w:t>
      </w:r>
    </w:p>
    <w:p w14:paraId="7A40F449" w14:textId="77777777" w:rsidR="004064B4" w:rsidRDefault="004064B4" w:rsidP="00B36668">
      <w:pPr>
        <w:pStyle w:val="Standard"/>
        <w:ind w:left="720" w:hanging="450"/>
        <w:rPr>
          <w:rFonts w:ascii="URWGroteskExtLig" w:eastAsia="Times New Roman" w:hAnsi="URWGroteskExtLig" w:cs="Times New Roman"/>
          <w:szCs w:val="24"/>
        </w:rPr>
      </w:pPr>
    </w:p>
    <w:p w14:paraId="419C5E89" w14:textId="48C0DA0C" w:rsidR="00B36668" w:rsidRDefault="00B36668" w:rsidP="00E47FCC">
      <w:pPr>
        <w:pStyle w:val="Standard"/>
        <w:tabs>
          <w:tab w:val="right" w:pos="9360"/>
        </w:tabs>
        <w:ind w:left="720" w:hanging="450"/>
        <w:rPr>
          <w:rFonts w:ascii="URWGroteskExtLig" w:eastAsia="Times New Roman" w:hAnsi="URWGroteskExtLig" w:cs="Times New Roman"/>
          <w:szCs w:val="24"/>
        </w:rPr>
      </w:pPr>
      <w:r w:rsidRPr="00B36668">
        <w:rPr>
          <w:rFonts w:ascii="URWGroteskExtLig" w:eastAsia="Times New Roman" w:hAnsi="URWGroteskExtLig" w:cs="Times New Roman"/>
          <w:szCs w:val="24"/>
        </w:rPr>
        <w:t xml:space="preserve">‘Review: Valerie Tiberius’s Moral Psychology: Contemporary Introduction’. </w:t>
      </w:r>
      <w:r w:rsidRPr="002320CD">
        <w:rPr>
          <w:rFonts w:ascii="URWGroteskExtLig" w:eastAsia="Times New Roman" w:hAnsi="URWGroteskExtLig" w:cs="Times New Roman"/>
          <w:i/>
          <w:iCs/>
          <w:szCs w:val="24"/>
        </w:rPr>
        <w:t>Journal of Value Inquiry</w:t>
      </w:r>
      <w:r>
        <w:rPr>
          <w:rFonts w:ascii="URWGroteskExtLig" w:eastAsia="Times New Roman" w:hAnsi="URWGroteskExtLig" w:cs="Times New Roman"/>
          <w:szCs w:val="24"/>
        </w:rPr>
        <w:t>, 50</w:t>
      </w:r>
      <w:r w:rsidR="00650BAC">
        <w:rPr>
          <w:rFonts w:ascii="URWGroteskExtLig" w:eastAsia="Times New Roman" w:hAnsi="URWGroteskExtLig" w:cs="Times New Roman"/>
          <w:szCs w:val="24"/>
        </w:rPr>
        <w:t>[</w:t>
      </w:r>
      <w:r>
        <w:rPr>
          <w:rFonts w:ascii="URWGroteskExtLig" w:eastAsia="Times New Roman" w:hAnsi="URWGroteskExtLig" w:cs="Times New Roman"/>
          <w:szCs w:val="24"/>
        </w:rPr>
        <w:t>2</w:t>
      </w:r>
      <w:r w:rsidR="00650BAC">
        <w:rPr>
          <w:rFonts w:ascii="URWGroteskExtLig" w:eastAsia="Times New Roman" w:hAnsi="URWGroteskExtLig" w:cs="Times New Roman"/>
          <w:szCs w:val="24"/>
        </w:rPr>
        <w:t>]</w:t>
      </w:r>
      <w:r>
        <w:rPr>
          <w:rFonts w:ascii="URWGroteskExtLig" w:eastAsia="Times New Roman" w:hAnsi="URWGroteskExtLig" w:cs="Times New Roman"/>
          <w:szCs w:val="24"/>
        </w:rPr>
        <w:t>: 483 – 487.</w:t>
      </w:r>
      <w:r w:rsidR="00E47FCC">
        <w:rPr>
          <w:rFonts w:ascii="URWGroteskExtLig" w:eastAsia="Times New Roman" w:hAnsi="URWGroteskExtLig" w:cs="Times New Roman"/>
          <w:szCs w:val="24"/>
        </w:rPr>
        <w:tab/>
      </w:r>
      <w:r>
        <w:rPr>
          <w:rFonts w:ascii="URWGroteskExtLig" w:eastAsia="Times New Roman" w:hAnsi="URWGroteskExtLig" w:cs="Times New Roman"/>
          <w:szCs w:val="24"/>
        </w:rPr>
        <w:t>2016</w:t>
      </w:r>
    </w:p>
    <w:p w14:paraId="4128DC8E" w14:textId="77777777" w:rsidR="00E47FCC" w:rsidRPr="00B36668" w:rsidRDefault="00E47FCC" w:rsidP="00E47FCC">
      <w:pPr>
        <w:pStyle w:val="Standard"/>
        <w:tabs>
          <w:tab w:val="right" w:pos="9360"/>
        </w:tabs>
        <w:ind w:left="720" w:hanging="450"/>
        <w:rPr>
          <w:rFonts w:ascii="URWGroteskExtLig" w:eastAsia="Times New Roman" w:hAnsi="URWGroteskExtLig" w:cs="Times New Roman"/>
          <w:szCs w:val="24"/>
        </w:rPr>
      </w:pPr>
    </w:p>
    <w:p w14:paraId="51A3F782" w14:textId="77777777" w:rsidR="00E47FCC" w:rsidRDefault="00B36668" w:rsidP="00E47FCC">
      <w:pPr>
        <w:pStyle w:val="Standard"/>
        <w:tabs>
          <w:tab w:val="right" w:pos="9360"/>
        </w:tabs>
        <w:ind w:left="720" w:hanging="450"/>
        <w:rPr>
          <w:rFonts w:ascii="URWGroteskExtLig" w:hAnsi="URWGroteskExtLig" w:cs="Times New Roman"/>
          <w:szCs w:val="24"/>
        </w:rPr>
      </w:pPr>
      <w:r w:rsidRPr="00B36668">
        <w:rPr>
          <w:rFonts w:ascii="URWGroteskExtLig" w:hAnsi="URWGroteskExtLig" w:cs="Times New Roman"/>
          <w:szCs w:val="24"/>
        </w:rPr>
        <w:t>‘Review: E.J. Lowe's Four Category Ontology: A Metaphysics for Natural Science’.</w:t>
      </w:r>
    </w:p>
    <w:p w14:paraId="26E38F41" w14:textId="5F148C11" w:rsidR="00B36668" w:rsidRPr="00B36668" w:rsidRDefault="00E47FCC" w:rsidP="00E47FCC">
      <w:pPr>
        <w:pStyle w:val="Standard"/>
        <w:tabs>
          <w:tab w:val="right" w:pos="9360"/>
        </w:tabs>
        <w:ind w:left="720" w:hanging="450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B36668" w:rsidRPr="002320CD">
        <w:rPr>
          <w:rFonts w:ascii="URWGroteskExtLig" w:hAnsi="URWGroteskExtLig" w:cs="Times New Roman"/>
          <w:i/>
          <w:iCs/>
          <w:szCs w:val="24"/>
        </w:rPr>
        <w:t>Polish Journal of Philosophy</w:t>
      </w:r>
      <w:r w:rsidR="00B36668" w:rsidRPr="00B36668">
        <w:rPr>
          <w:rFonts w:ascii="URWGroteskExtLig" w:hAnsi="URWGroteskExtLig" w:cs="Times New Roman"/>
          <w:szCs w:val="24"/>
        </w:rPr>
        <w:t>, 2009, 3</w:t>
      </w:r>
      <w:r w:rsidR="00650BAC">
        <w:rPr>
          <w:rFonts w:ascii="URWGroteskExtLig" w:hAnsi="URWGroteskExtLig" w:cs="Times New Roman"/>
          <w:szCs w:val="24"/>
        </w:rPr>
        <w:t>[</w:t>
      </w:r>
      <w:r w:rsidR="00B36668" w:rsidRPr="00B36668">
        <w:rPr>
          <w:rFonts w:ascii="URWGroteskExtLig" w:hAnsi="URWGroteskExtLig" w:cs="Times New Roman"/>
          <w:szCs w:val="24"/>
        </w:rPr>
        <w:t>2]: 143 – 147.</w:t>
      </w:r>
      <w:r>
        <w:rPr>
          <w:rFonts w:ascii="URWGroteskExtLig" w:hAnsi="URWGroteskExtLig" w:cs="Times New Roman"/>
          <w:szCs w:val="24"/>
        </w:rPr>
        <w:tab/>
      </w:r>
      <w:r w:rsidR="00650BAC">
        <w:rPr>
          <w:rFonts w:ascii="URWGroteskExtLig" w:hAnsi="URWGroteskExtLig" w:cs="Times New Roman"/>
          <w:szCs w:val="24"/>
        </w:rPr>
        <w:t>2009</w:t>
      </w:r>
    </w:p>
    <w:p w14:paraId="247723EB" w14:textId="77777777" w:rsidR="004064B4" w:rsidRDefault="004064B4" w:rsidP="00E47FCC">
      <w:pPr>
        <w:pStyle w:val="Standard"/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mallCaps/>
          <w:szCs w:val="24"/>
        </w:rPr>
      </w:pPr>
    </w:p>
    <w:p w14:paraId="0140EE63" w14:textId="400BEC5B" w:rsidR="000A4538" w:rsidRPr="000A4538" w:rsidRDefault="000A4538" w:rsidP="007A2B2A">
      <w:pPr>
        <w:pStyle w:val="Standard"/>
        <w:spacing w:line="360" w:lineRule="atLeast"/>
        <w:jc w:val="both"/>
        <w:rPr>
          <w:rFonts w:ascii="URWGroteskExtLig" w:hAnsi="URWGroteskExtLig" w:cs="Times New Roman"/>
          <w:smallCaps/>
          <w:szCs w:val="24"/>
        </w:rPr>
      </w:pPr>
      <w:r w:rsidRPr="000A4538">
        <w:rPr>
          <w:rFonts w:ascii="URWGroteskExtLig" w:hAnsi="URWGroteskExtLig" w:cs="Times New Roman"/>
          <w:smallCaps/>
          <w:szCs w:val="24"/>
        </w:rPr>
        <w:t>Presentations</w:t>
      </w:r>
    </w:p>
    <w:p w14:paraId="718A4935" w14:textId="136ACED0" w:rsidR="000A4538" w:rsidRPr="007A2B2A" w:rsidRDefault="00E47FCC" w:rsidP="00E47FCC">
      <w:pPr>
        <w:pStyle w:val="Standard"/>
        <w:tabs>
          <w:tab w:val="left" w:pos="90"/>
        </w:tabs>
        <w:spacing w:line="360" w:lineRule="atLeast"/>
        <w:ind w:left="1418" w:hanging="1418"/>
        <w:jc w:val="both"/>
        <w:rPr>
          <w:rFonts w:ascii="URWGroteskExtLig" w:hAnsi="URWGroteskExtLig" w:cs="Times New Roman"/>
          <w:b/>
          <w:bCs/>
          <w:i/>
          <w:iCs/>
          <w:szCs w:val="24"/>
        </w:rPr>
      </w:pPr>
      <w:r>
        <w:rPr>
          <w:rFonts w:ascii="URWGroteskExtLig" w:hAnsi="URWGroteskExtLig" w:cs="Times New Roman"/>
          <w:b/>
          <w:bCs/>
          <w:i/>
          <w:iCs/>
          <w:szCs w:val="24"/>
        </w:rPr>
        <w:tab/>
      </w:r>
      <w:r w:rsidR="000A4538" w:rsidRPr="007A2B2A">
        <w:rPr>
          <w:rFonts w:ascii="URWGroteskExtLig" w:hAnsi="URWGroteskExtLig" w:cs="Times New Roman"/>
          <w:b/>
          <w:bCs/>
          <w:i/>
          <w:iCs/>
          <w:szCs w:val="24"/>
        </w:rPr>
        <w:t>Refereed</w:t>
      </w:r>
    </w:p>
    <w:p w14:paraId="633B39FB" w14:textId="0827CCAB" w:rsidR="005C0BEF" w:rsidRPr="00C06A6B" w:rsidRDefault="005C0BEF" w:rsidP="00E47FCC">
      <w:pPr>
        <w:pStyle w:val="Standard"/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‘Embedding Ethics Modules in Computer Science and Engineering Classrooms’</w:t>
      </w:r>
    </w:p>
    <w:p w14:paraId="722C4F63" w14:textId="305CC7FC" w:rsidR="005C0BEF" w:rsidRPr="00C06A6B" w:rsidRDefault="005C0BEF" w:rsidP="00E47FCC">
      <w:pPr>
        <w:pStyle w:val="Standard"/>
        <w:numPr>
          <w:ilvl w:val="0"/>
          <w:numId w:val="2"/>
        </w:numPr>
        <w:tabs>
          <w:tab w:val="left" w:pos="6210"/>
          <w:tab w:val="right" w:pos="9360"/>
        </w:tabs>
        <w:spacing w:line="360" w:lineRule="atLeast"/>
        <w:ind w:left="0" w:firstLine="72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American Association Practical and Professional Ethics</w:t>
      </w:r>
      <w:r>
        <w:rPr>
          <w:rFonts w:ascii="URWGroteskExtLig" w:hAnsi="URWGroteskExtLig" w:cs="Times New Roman"/>
          <w:szCs w:val="24"/>
        </w:rPr>
        <w:t xml:space="preserve"> (APPE)</w:t>
      </w:r>
      <w:r w:rsidR="00E47FCC">
        <w:rPr>
          <w:rFonts w:ascii="URWGroteskExtLig" w:hAnsi="URWGroteskExtLig" w:cs="Times New Roman"/>
          <w:szCs w:val="24"/>
        </w:rPr>
        <w:tab/>
      </w:r>
      <w:r w:rsidRPr="005C0BEF">
        <w:rPr>
          <w:rFonts w:ascii="URWGroteskExtLig" w:hAnsi="URWGroteskExtLig" w:cs="Times New Roman"/>
          <w:szCs w:val="24"/>
        </w:rPr>
        <w:t>2023</w:t>
      </w:r>
    </w:p>
    <w:p w14:paraId="28EE76D0" w14:textId="7EB068FF" w:rsidR="005C0BEF" w:rsidRPr="00C06A6B" w:rsidRDefault="005C0BEF" w:rsidP="00E47FCC">
      <w:pPr>
        <w:pStyle w:val="Standard"/>
        <w:numPr>
          <w:ilvl w:val="0"/>
          <w:numId w:val="2"/>
        </w:numPr>
        <w:tabs>
          <w:tab w:val="right" w:pos="9360"/>
        </w:tabs>
        <w:spacing w:line="360" w:lineRule="atLeast"/>
        <w:ind w:left="0" w:firstLine="72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Society for Ethics Across the Curriculum</w:t>
      </w:r>
      <w:r w:rsidR="00E47FCC">
        <w:rPr>
          <w:rFonts w:ascii="URWGroteskExtLig" w:hAnsi="URWGroteskExtLig" w:cs="Times New Roman"/>
          <w:szCs w:val="24"/>
        </w:rPr>
        <w:tab/>
      </w:r>
      <w:r w:rsidRPr="00C06A6B">
        <w:rPr>
          <w:rFonts w:ascii="URWGroteskExtLig" w:hAnsi="URWGroteskExtLig" w:cs="Times New Roman"/>
          <w:szCs w:val="24"/>
        </w:rPr>
        <w:t>2022</w:t>
      </w:r>
    </w:p>
    <w:p w14:paraId="1A62C5BE" w14:textId="146D0E24" w:rsidR="007A2B2A" w:rsidRDefault="007A2B2A" w:rsidP="00E47FCC">
      <w:pPr>
        <w:pStyle w:val="Standard"/>
        <w:tabs>
          <w:tab w:val="left" w:pos="6210"/>
          <w:tab w:val="right" w:pos="9360"/>
        </w:tabs>
        <w:spacing w:line="360" w:lineRule="atLeast"/>
        <w:ind w:left="187"/>
        <w:jc w:val="both"/>
        <w:rPr>
          <w:rFonts w:ascii="URWGroteskExtLig" w:hAnsi="URWGroteskExtLig" w:cs="Times New Roman"/>
          <w:szCs w:val="24"/>
        </w:rPr>
      </w:pPr>
    </w:p>
    <w:p w14:paraId="5F50C7FA" w14:textId="73E7092E" w:rsidR="005C0BEF" w:rsidRPr="00C06A6B" w:rsidRDefault="005C0BEF" w:rsidP="00E47FCC">
      <w:pPr>
        <w:pStyle w:val="Standard"/>
        <w:tabs>
          <w:tab w:val="left" w:pos="90"/>
          <w:tab w:val="left" w:pos="6210"/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‘On Balance’</w:t>
      </w:r>
    </w:p>
    <w:p w14:paraId="125A65F0" w14:textId="00FD526A" w:rsidR="007A2B2A" w:rsidRPr="007A2B2A" w:rsidRDefault="005C0BEF" w:rsidP="00E47FCC">
      <w:pPr>
        <w:pStyle w:val="Standard"/>
        <w:numPr>
          <w:ilvl w:val="0"/>
          <w:numId w:val="2"/>
        </w:numPr>
        <w:tabs>
          <w:tab w:val="right" w:pos="9360"/>
        </w:tabs>
        <w:spacing w:line="360" w:lineRule="atLeast"/>
        <w:ind w:left="0" w:firstLine="72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 xml:space="preserve">Talking/Teaching Online, </w:t>
      </w:r>
      <w:r>
        <w:rPr>
          <w:rFonts w:ascii="URWGroteskExtLig" w:hAnsi="URWGroteskExtLig" w:cs="Times New Roman"/>
          <w:szCs w:val="24"/>
        </w:rPr>
        <w:t>AAPT</w:t>
      </w:r>
      <w:r w:rsidR="00E47FCC">
        <w:rPr>
          <w:rFonts w:ascii="URWGroteskExtLig" w:hAnsi="URWGroteskExtLig" w:cs="Times New Roman"/>
          <w:szCs w:val="24"/>
        </w:rPr>
        <w:tab/>
      </w:r>
      <w:r w:rsidRPr="00C06A6B">
        <w:rPr>
          <w:rFonts w:ascii="URWGroteskExtLig" w:hAnsi="URWGroteskExtLig" w:cs="Times New Roman"/>
          <w:szCs w:val="24"/>
        </w:rPr>
        <w:t>2021</w:t>
      </w:r>
    </w:p>
    <w:p w14:paraId="4C3DEDE3" w14:textId="6C4494A3" w:rsidR="007A2B2A" w:rsidRDefault="007A2B2A" w:rsidP="007A2B2A">
      <w:pPr>
        <w:pStyle w:val="Standard"/>
        <w:spacing w:line="360" w:lineRule="atLeast"/>
        <w:ind w:left="1418" w:hanging="1418"/>
        <w:jc w:val="both"/>
        <w:rPr>
          <w:rFonts w:ascii="URWGroteskExtLig" w:hAnsi="URWGroteskExtLig" w:cs="Times New Roman"/>
          <w:szCs w:val="24"/>
        </w:rPr>
      </w:pPr>
    </w:p>
    <w:p w14:paraId="7EF0C73C" w14:textId="41AE08A9" w:rsidR="00BC4D77" w:rsidRPr="00573D27" w:rsidRDefault="00BC4D77" w:rsidP="00E47FCC">
      <w:pPr>
        <w:pStyle w:val="Standard"/>
        <w:tabs>
          <w:tab w:val="left" w:pos="8280"/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573D27">
        <w:rPr>
          <w:rFonts w:ascii="URWGroteskExtLig" w:hAnsi="URWGroteskExtLig" w:cs="Times New Roman"/>
          <w:szCs w:val="24"/>
        </w:rPr>
        <w:t>‘Race and Social Construction’</w:t>
      </w:r>
    </w:p>
    <w:p w14:paraId="59A3FF3E" w14:textId="36BAF788" w:rsidR="00BC4D77" w:rsidRPr="007A2B2A" w:rsidRDefault="00BC4D77" w:rsidP="00E47FCC">
      <w:pPr>
        <w:pStyle w:val="Standard"/>
        <w:numPr>
          <w:ilvl w:val="0"/>
          <w:numId w:val="27"/>
        </w:numPr>
        <w:tabs>
          <w:tab w:val="right" w:pos="9360"/>
        </w:tabs>
        <w:spacing w:line="360" w:lineRule="atLeast"/>
        <w:ind w:left="1080"/>
        <w:jc w:val="both"/>
        <w:rPr>
          <w:rFonts w:ascii="URWGroteskExtLig" w:hAnsi="URWGroteskExtLig" w:cs="Times New Roman"/>
          <w:szCs w:val="24"/>
        </w:rPr>
      </w:pPr>
      <w:r w:rsidRPr="00573D27">
        <w:rPr>
          <w:rFonts w:ascii="URWGroteskExtLig" w:hAnsi="URWGroteskExtLig" w:cs="Times New Roman"/>
          <w:szCs w:val="24"/>
        </w:rPr>
        <w:t>3</w:t>
      </w:r>
      <w:r w:rsidRPr="00573D27">
        <w:rPr>
          <w:rFonts w:ascii="URWGroteskExtLig" w:hAnsi="URWGroteskExtLig" w:cs="Times New Roman"/>
          <w:szCs w:val="24"/>
          <w:vertAlign w:val="superscript"/>
        </w:rPr>
        <w:t>rd</w:t>
      </w:r>
      <w:r w:rsidRPr="00573D27">
        <w:rPr>
          <w:rFonts w:ascii="URWGroteskExtLig" w:hAnsi="URWGroteskExtLig" w:cs="Times New Roman"/>
          <w:szCs w:val="24"/>
        </w:rPr>
        <w:t xml:space="preserve"> Philosophy, Politics, and Economics Society Meeting </w:t>
      </w:r>
      <w:r w:rsidR="00E47FCC">
        <w:rPr>
          <w:rFonts w:ascii="URWGroteskExtLig" w:hAnsi="URWGroteskExtLig" w:cs="Times New Roman"/>
          <w:szCs w:val="24"/>
        </w:rPr>
        <w:tab/>
      </w:r>
      <w:r w:rsidRPr="00573D27">
        <w:rPr>
          <w:rFonts w:ascii="URWGroteskExtLig" w:hAnsi="URWGroteskExtLig" w:cs="Times New Roman"/>
          <w:szCs w:val="24"/>
        </w:rPr>
        <w:t>2019</w:t>
      </w:r>
    </w:p>
    <w:p w14:paraId="2A5CC011" w14:textId="1A2A2E86" w:rsidR="007A2B2A" w:rsidRDefault="007A2B2A" w:rsidP="00E47FCC">
      <w:pPr>
        <w:pStyle w:val="Standard"/>
        <w:tabs>
          <w:tab w:val="left" w:pos="8280"/>
          <w:tab w:val="right" w:pos="9360"/>
        </w:tabs>
        <w:spacing w:line="360" w:lineRule="atLeast"/>
        <w:ind w:left="1418" w:hanging="1418"/>
        <w:jc w:val="both"/>
        <w:rPr>
          <w:rFonts w:ascii="URWGroteskExtLig" w:hAnsi="URWGroteskExtLig" w:cs="Times New Roman"/>
          <w:szCs w:val="24"/>
        </w:rPr>
      </w:pPr>
    </w:p>
    <w:p w14:paraId="48C209CE" w14:textId="34B7FDA2" w:rsidR="00BC4D77" w:rsidRPr="000A4538" w:rsidRDefault="00BC4D77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573D27">
        <w:rPr>
          <w:rFonts w:ascii="URWGroteskExtLig" w:hAnsi="URWGroteskExtLig" w:cs="Times New Roman"/>
          <w:szCs w:val="24"/>
        </w:rPr>
        <w:t>‘Taking Unjustified Killing for What It Is: Reasonable Fear and Police Use of Deadly Force’</w:t>
      </w:r>
    </w:p>
    <w:p w14:paraId="57D96DC6" w14:textId="2C99E4A8" w:rsidR="00BC4D77" w:rsidRDefault="00BC4D77" w:rsidP="00874AC8">
      <w:pPr>
        <w:pStyle w:val="Standard"/>
        <w:numPr>
          <w:ilvl w:val="0"/>
          <w:numId w:val="25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573D27">
        <w:rPr>
          <w:rFonts w:ascii="URWGroteskExtLig" w:hAnsi="URWGroteskExtLig" w:cs="Times New Roman"/>
          <w:szCs w:val="24"/>
        </w:rPr>
        <w:t>9</w:t>
      </w:r>
      <w:r w:rsidRPr="00573D27">
        <w:rPr>
          <w:rFonts w:ascii="URWGroteskExtLig" w:hAnsi="URWGroteskExtLig" w:cs="Times New Roman"/>
          <w:szCs w:val="24"/>
          <w:vertAlign w:val="superscript"/>
        </w:rPr>
        <w:t>th</w:t>
      </w:r>
      <w:r w:rsidRPr="00573D27">
        <w:rPr>
          <w:rFonts w:ascii="URWGroteskExtLig" w:hAnsi="URWGroteskExtLig" w:cs="Times New Roman"/>
          <w:szCs w:val="24"/>
        </w:rPr>
        <w:t xml:space="preserve"> Annual Rocky Mountain Ethics Congress (</w:t>
      </w:r>
      <w:proofErr w:type="spellStart"/>
      <w:r w:rsidRPr="00573D27">
        <w:rPr>
          <w:rFonts w:ascii="URWGroteskExtLig" w:hAnsi="URWGroteskExtLig" w:cs="Times New Roman"/>
          <w:szCs w:val="24"/>
        </w:rPr>
        <w:t>RoME</w:t>
      </w:r>
      <w:proofErr w:type="spellEnd"/>
      <w:r w:rsidRPr="00573D27">
        <w:rPr>
          <w:rFonts w:ascii="URWGroteskExtLig" w:hAnsi="URWGroteskExtLig" w:cs="Times New Roman"/>
          <w:szCs w:val="24"/>
        </w:rPr>
        <w:t>)</w:t>
      </w:r>
      <w:r>
        <w:rPr>
          <w:rFonts w:ascii="URWGroteskExtLig" w:hAnsi="URWGroteskExtLig" w:cs="Times New Roman"/>
          <w:szCs w:val="24"/>
        </w:rPr>
        <w:t xml:space="preserve"> [poster]</w:t>
      </w:r>
      <w:r w:rsidR="00E47FCC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>2016</w:t>
      </w:r>
    </w:p>
    <w:p w14:paraId="525E40F4" w14:textId="14733C74" w:rsidR="007A2B2A" w:rsidRDefault="007A2B2A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66A44E1A" w14:textId="188C1183" w:rsidR="005C0BEF" w:rsidRPr="00C06A6B" w:rsidRDefault="005C0BEF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‘Combating Cognitive Biases in the Classroom’</w:t>
      </w:r>
    </w:p>
    <w:p w14:paraId="48551DE7" w14:textId="15D810A1" w:rsidR="005C0BEF" w:rsidRPr="00405044" w:rsidRDefault="005C0BEF" w:rsidP="00874AC8">
      <w:pPr>
        <w:pStyle w:val="Standard"/>
        <w:numPr>
          <w:ilvl w:val="0"/>
          <w:numId w:val="3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21</w:t>
      </w:r>
      <w:r w:rsidRPr="00C06A6B">
        <w:rPr>
          <w:rFonts w:ascii="URWGroteskExtLig" w:hAnsi="URWGroteskExtLig" w:cs="Times New Roman"/>
          <w:szCs w:val="24"/>
          <w:vertAlign w:val="superscript"/>
        </w:rPr>
        <w:t>st</w:t>
      </w:r>
      <w:r w:rsidRPr="00C06A6B">
        <w:rPr>
          <w:rFonts w:ascii="URWGroteskExtLig" w:hAnsi="URWGroteskExtLig" w:cs="Times New Roman"/>
          <w:szCs w:val="24"/>
        </w:rPr>
        <w:t xml:space="preserve"> Biennial Workshop/Conference on Teaching Philosophy </w:t>
      </w:r>
      <w:r w:rsidRPr="00405044">
        <w:rPr>
          <w:rFonts w:ascii="URWGroteskExtLig" w:hAnsi="URWGroteskExtLig" w:cs="Times New Roman"/>
          <w:szCs w:val="24"/>
        </w:rPr>
        <w:t>AAPT</w:t>
      </w:r>
      <w:r w:rsidR="00E47FCC">
        <w:rPr>
          <w:rFonts w:ascii="URWGroteskExtLig" w:hAnsi="URWGroteskExtLig" w:cs="Times New Roman"/>
          <w:szCs w:val="24"/>
        </w:rPr>
        <w:tab/>
      </w:r>
      <w:r w:rsidRPr="00405044">
        <w:rPr>
          <w:rFonts w:ascii="URWGroteskExtLig" w:hAnsi="URWGroteskExtLig" w:cs="Times New Roman"/>
          <w:szCs w:val="24"/>
        </w:rPr>
        <w:t>2016</w:t>
      </w:r>
    </w:p>
    <w:p w14:paraId="3BC6F840" w14:textId="77777777" w:rsidR="005C0BEF" w:rsidRPr="000A4538" w:rsidRDefault="005C0BEF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i/>
          <w:iCs/>
          <w:szCs w:val="24"/>
        </w:rPr>
      </w:pPr>
    </w:p>
    <w:p w14:paraId="612759E8" w14:textId="63E6058C" w:rsidR="000A4538" w:rsidRPr="000A4538" w:rsidRDefault="000A4538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‘Beyond Reactive Attitudes: A Strawsonian, anti-Humean Account of Holding Responsible’</w:t>
      </w:r>
    </w:p>
    <w:p w14:paraId="3DB10973" w14:textId="1A78C6EC" w:rsidR="000A4538" w:rsidRPr="000A4538" w:rsidRDefault="000A4538" w:rsidP="00874AC8">
      <w:pPr>
        <w:pStyle w:val="Standard"/>
        <w:numPr>
          <w:ilvl w:val="0"/>
          <w:numId w:val="6"/>
        </w:numPr>
        <w:tabs>
          <w:tab w:val="clear" w:pos="1080"/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7</w:t>
      </w:r>
      <w:r w:rsidRPr="000A4538">
        <w:rPr>
          <w:rFonts w:ascii="URWGroteskExtLig" w:hAnsi="URWGroteskExtLig" w:cs="Times New Roman"/>
          <w:szCs w:val="24"/>
          <w:vertAlign w:val="superscript"/>
        </w:rPr>
        <w:t>th</w:t>
      </w:r>
      <w:r w:rsidRPr="000A4538">
        <w:rPr>
          <w:rFonts w:ascii="URWGroteskExtLig" w:hAnsi="URWGroteskExtLig" w:cs="Times New Roman"/>
          <w:szCs w:val="24"/>
        </w:rPr>
        <w:t xml:space="preserve"> Annual Rocky Mountain Ethics Congress (</w:t>
      </w:r>
      <w:proofErr w:type="spellStart"/>
      <w:r w:rsidRPr="000A4538">
        <w:rPr>
          <w:rFonts w:ascii="URWGroteskExtLig" w:hAnsi="URWGroteskExtLig" w:cs="Times New Roman"/>
          <w:szCs w:val="24"/>
        </w:rPr>
        <w:t>RoME</w:t>
      </w:r>
      <w:proofErr w:type="spellEnd"/>
      <w:r>
        <w:rPr>
          <w:rFonts w:ascii="URWGroteskExtLig" w:hAnsi="URWGroteskExtLig" w:cs="Times New Roman"/>
          <w:szCs w:val="24"/>
        </w:rPr>
        <w:t>)</w:t>
      </w:r>
      <w:r w:rsidRPr="000A4538">
        <w:rPr>
          <w:rFonts w:ascii="URWGroteskExtLig" w:hAnsi="URWGroteskExtLig" w:cs="Times New Roman"/>
          <w:szCs w:val="24"/>
        </w:rPr>
        <w:t xml:space="preserve"> </w:t>
      </w:r>
      <w:r>
        <w:rPr>
          <w:rFonts w:ascii="URWGroteskExtLig" w:hAnsi="URWGroteskExtLig" w:cs="Times New Roman"/>
          <w:szCs w:val="24"/>
        </w:rPr>
        <w:t>[</w:t>
      </w:r>
      <w:r w:rsidRPr="000A4538">
        <w:rPr>
          <w:rFonts w:ascii="URWGroteskExtLig" w:hAnsi="URWGroteskExtLig" w:cs="Times New Roman"/>
          <w:szCs w:val="24"/>
        </w:rPr>
        <w:t>poster</w:t>
      </w:r>
      <w:r>
        <w:rPr>
          <w:rFonts w:ascii="URWGroteskExtLig" w:hAnsi="URWGroteskExtLig" w:cs="Times New Roman"/>
          <w:szCs w:val="24"/>
        </w:rPr>
        <w:t>]</w:t>
      </w:r>
      <w:r w:rsidR="00E47FCC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2014</w:t>
      </w:r>
    </w:p>
    <w:p w14:paraId="4BC45765" w14:textId="77777777" w:rsidR="000A4538" w:rsidRPr="000A4538" w:rsidRDefault="000A4538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465996A2" w14:textId="61AA018D" w:rsidR="000A4538" w:rsidRPr="000A4538" w:rsidRDefault="000A4538" w:rsidP="00E47FCC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‘Developing Non-Visual Aids for Philosophy Students who are Visually Impaired or Blind’</w:t>
      </w:r>
    </w:p>
    <w:p w14:paraId="75F48FA1" w14:textId="064ABE4D" w:rsidR="000A4538" w:rsidRPr="000A4538" w:rsidRDefault="000A4538" w:rsidP="00874AC8">
      <w:pPr>
        <w:pStyle w:val="Standard"/>
        <w:numPr>
          <w:ilvl w:val="0"/>
          <w:numId w:val="1"/>
        </w:numPr>
        <w:tabs>
          <w:tab w:val="clear" w:pos="108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American Association of Philosophy Teachers (AAPT) </w:t>
      </w:r>
      <w:r w:rsidR="00E47FCC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2014</w:t>
      </w:r>
    </w:p>
    <w:p w14:paraId="4236F7F8" w14:textId="77777777" w:rsidR="000A4538" w:rsidRPr="000A4538" w:rsidRDefault="000A4538" w:rsidP="00E47FCC">
      <w:pPr>
        <w:pStyle w:val="Standard"/>
        <w:tabs>
          <w:tab w:val="left" w:pos="828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</w:p>
    <w:p w14:paraId="51D3AEE6" w14:textId="116918AB" w:rsidR="000A4538" w:rsidRPr="000A4538" w:rsidRDefault="000A4538" w:rsidP="00EE32AF">
      <w:pPr>
        <w:pStyle w:val="Standard"/>
        <w:tabs>
          <w:tab w:val="left" w:pos="90"/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‘Recognition and Resentment’</w:t>
      </w:r>
    </w:p>
    <w:p w14:paraId="40E9842C" w14:textId="2889E5EB" w:rsidR="000A4538" w:rsidRPr="000A4538" w:rsidRDefault="000A4538" w:rsidP="00EE32AF">
      <w:pPr>
        <w:pStyle w:val="Standard"/>
        <w:numPr>
          <w:ilvl w:val="0"/>
          <w:numId w:val="5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Central States Philosophical Association (CSPA)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2013</w:t>
      </w:r>
    </w:p>
    <w:p w14:paraId="524DEFC8" w14:textId="39C6450F" w:rsidR="004064B4" w:rsidRPr="000A4538" w:rsidRDefault="004064B4" w:rsidP="004064B4">
      <w:pPr>
        <w:pStyle w:val="Standard"/>
        <w:spacing w:line="360" w:lineRule="atLeast"/>
        <w:jc w:val="both"/>
        <w:rPr>
          <w:rFonts w:ascii="URWGroteskExtLig" w:hAnsi="URWGroteskExtLig" w:cs="Times New Roman"/>
          <w:smallCaps/>
          <w:szCs w:val="24"/>
        </w:rPr>
      </w:pPr>
      <w:r w:rsidRPr="000A4538">
        <w:rPr>
          <w:rFonts w:ascii="URWGroteskExtLig" w:hAnsi="URWGroteskExtLig" w:cs="Times New Roman"/>
          <w:smallCaps/>
          <w:szCs w:val="24"/>
        </w:rPr>
        <w:lastRenderedPageBreak/>
        <w:t>Presentations</w:t>
      </w:r>
      <w:r>
        <w:rPr>
          <w:rFonts w:ascii="URWGroteskExtLig" w:hAnsi="URWGroteskExtLig" w:cs="Times New Roman"/>
          <w:smallCaps/>
          <w:szCs w:val="24"/>
        </w:rPr>
        <w:t xml:space="preserve"> (continued)</w:t>
      </w:r>
    </w:p>
    <w:p w14:paraId="621807DD" w14:textId="723C8333" w:rsidR="004064B4" w:rsidRPr="004064B4" w:rsidRDefault="00EE32AF" w:rsidP="00EE32AF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b/>
          <w:bCs/>
          <w:i/>
          <w:iCs/>
          <w:szCs w:val="24"/>
        </w:rPr>
      </w:pPr>
      <w:r>
        <w:rPr>
          <w:rFonts w:ascii="URWGroteskExtLig" w:hAnsi="URWGroteskExtLig" w:cs="Times New Roman"/>
          <w:b/>
          <w:bCs/>
          <w:i/>
          <w:iCs/>
          <w:szCs w:val="24"/>
        </w:rPr>
        <w:tab/>
      </w:r>
      <w:r w:rsidR="004064B4" w:rsidRPr="007A2B2A">
        <w:rPr>
          <w:rFonts w:ascii="URWGroteskExtLig" w:hAnsi="URWGroteskExtLig" w:cs="Times New Roman"/>
          <w:b/>
          <w:bCs/>
          <w:i/>
          <w:iCs/>
          <w:szCs w:val="24"/>
        </w:rPr>
        <w:t>Refereed</w:t>
      </w:r>
      <w:r w:rsidR="004064B4">
        <w:rPr>
          <w:rFonts w:ascii="URWGroteskExtLig" w:hAnsi="URWGroteskExtLig" w:cs="Times New Roman"/>
          <w:b/>
          <w:bCs/>
          <w:i/>
          <w:iCs/>
          <w:szCs w:val="24"/>
        </w:rPr>
        <w:t xml:space="preserve"> </w:t>
      </w:r>
    </w:p>
    <w:p w14:paraId="2DACA2E1" w14:textId="16821FA2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‘Quality of Will and Negligent Injury’</w:t>
      </w:r>
    </w:p>
    <w:p w14:paraId="52F14FDA" w14:textId="31467EEC" w:rsidR="000A4538" w:rsidRPr="000A4538" w:rsidRDefault="000A4538" w:rsidP="00874AC8">
      <w:pPr>
        <w:pStyle w:val="Standard"/>
        <w:numPr>
          <w:ilvl w:val="0"/>
          <w:numId w:val="7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66</w:t>
      </w:r>
      <w:r w:rsidRPr="000A4538">
        <w:rPr>
          <w:rFonts w:ascii="URWGroteskExtLig" w:hAnsi="URWGroteskExtLig" w:cs="Times New Roman"/>
          <w:szCs w:val="24"/>
          <w:vertAlign w:val="superscript"/>
        </w:rPr>
        <w:t>th</w:t>
      </w:r>
      <w:r w:rsidRPr="000A4538">
        <w:rPr>
          <w:rFonts w:ascii="URWGroteskExtLig" w:hAnsi="URWGroteskExtLig" w:cs="Times New Roman"/>
          <w:szCs w:val="24"/>
        </w:rPr>
        <w:t xml:space="preserve"> Annual Mountain – Plains Philosophy Conference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2012</w:t>
      </w:r>
    </w:p>
    <w:p w14:paraId="0E914E4B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77753C87" w14:textId="45FB9732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‘Optimism and Resentment’</w:t>
      </w:r>
    </w:p>
    <w:p w14:paraId="67A00A77" w14:textId="69419319" w:rsidR="000A4538" w:rsidRPr="000A4538" w:rsidRDefault="000A4538" w:rsidP="00874AC8">
      <w:pPr>
        <w:pStyle w:val="Standard"/>
        <w:numPr>
          <w:ilvl w:val="0"/>
          <w:numId w:val="8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Central States Philosophical Association (CSPA)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2012</w:t>
      </w:r>
    </w:p>
    <w:p w14:paraId="00A889A4" w14:textId="259B0659" w:rsidR="000A4538" w:rsidRPr="000A4538" w:rsidRDefault="000A4538" w:rsidP="00874AC8">
      <w:pPr>
        <w:pStyle w:val="Standard"/>
        <w:numPr>
          <w:ilvl w:val="0"/>
          <w:numId w:val="9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5</w:t>
      </w:r>
      <w:r w:rsidRPr="000A4538">
        <w:rPr>
          <w:rFonts w:ascii="URWGroteskExtLig" w:hAnsi="URWGroteskExtLig" w:cs="Times New Roman"/>
          <w:szCs w:val="24"/>
          <w:vertAlign w:val="superscript"/>
        </w:rPr>
        <w:t>th</w:t>
      </w:r>
      <w:r w:rsidRPr="000A4538">
        <w:rPr>
          <w:rFonts w:ascii="URWGroteskExtLig" w:hAnsi="URWGroteskExtLig" w:cs="Times New Roman"/>
          <w:szCs w:val="24"/>
        </w:rPr>
        <w:t xml:space="preserve"> Annual Rocky Mountain Ethics Congress (</w:t>
      </w:r>
      <w:proofErr w:type="spellStart"/>
      <w:r w:rsidRPr="000A4538">
        <w:rPr>
          <w:rFonts w:ascii="URWGroteskExtLig" w:hAnsi="URWGroteskExtLig" w:cs="Times New Roman"/>
          <w:szCs w:val="24"/>
        </w:rPr>
        <w:t>RoME</w:t>
      </w:r>
      <w:proofErr w:type="spellEnd"/>
      <w:r w:rsidRPr="000A4538">
        <w:rPr>
          <w:rFonts w:ascii="URWGroteskExtLig" w:hAnsi="URWGroteskExtLig" w:cs="Times New Roman"/>
          <w:szCs w:val="24"/>
        </w:rPr>
        <w:t xml:space="preserve">) </w:t>
      </w:r>
      <w:r>
        <w:rPr>
          <w:rFonts w:ascii="URWGroteskExtLig" w:hAnsi="URWGroteskExtLig" w:cs="Times New Roman"/>
          <w:szCs w:val="24"/>
        </w:rPr>
        <w:t>[</w:t>
      </w:r>
      <w:r w:rsidRPr="000A4538">
        <w:rPr>
          <w:rFonts w:ascii="URWGroteskExtLig" w:hAnsi="URWGroteskExtLig" w:cs="Times New Roman"/>
          <w:szCs w:val="24"/>
        </w:rPr>
        <w:t>poster</w:t>
      </w:r>
      <w:r>
        <w:rPr>
          <w:rFonts w:ascii="URWGroteskExtLig" w:hAnsi="URWGroteskExtLig" w:cs="Times New Roman"/>
          <w:szCs w:val="24"/>
        </w:rPr>
        <w:t>]</w:t>
      </w:r>
      <w:r w:rsidRPr="000A4538">
        <w:rPr>
          <w:rFonts w:ascii="URWGroteskExtLig" w:hAnsi="URWGroteskExtLig" w:cs="Times New Roman"/>
          <w:szCs w:val="24"/>
        </w:rPr>
        <w:t xml:space="preserve">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2012</w:t>
      </w:r>
    </w:p>
    <w:p w14:paraId="5E54FB7F" w14:textId="2D7C951F" w:rsidR="000A7E36" w:rsidRDefault="000A7E36" w:rsidP="00EE32AF">
      <w:pPr>
        <w:pStyle w:val="Standard"/>
        <w:tabs>
          <w:tab w:val="left" w:pos="180"/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5CB5108D" w14:textId="0E23FA7D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‘Frankfurt Cases, Gettier, and the Principle of Alternative Possibilities’</w:t>
      </w:r>
    </w:p>
    <w:p w14:paraId="2948D5FF" w14:textId="47DC2512" w:rsidR="000A4538" w:rsidRPr="000A4538" w:rsidRDefault="000A4538" w:rsidP="00874AC8">
      <w:pPr>
        <w:pStyle w:val="Standard"/>
        <w:numPr>
          <w:ilvl w:val="0"/>
          <w:numId w:val="2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American Philosophical Association</w:t>
      </w:r>
      <w:r w:rsidR="004A75AD">
        <w:rPr>
          <w:rFonts w:ascii="URWGroteskExtLig" w:hAnsi="URWGroteskExtLig" w:cs="Times New Roman"/>
          <w:szCs w:val="24"/>
        </w:rPr>
        <w:t xml:space="preserve"> </w:t>
      </w:r>
      <w:r w:rsidR="004A75AD" w:rsidRPr="000A4538">
        <w:rPr>
          <w:rFonts w:ascii="URWGroteskExtLig" w:hAnsi="URWGroteskExtLig" w:cs="Times New Roman"/>
          <w:szCs w:val="24"/>
        </w:rPr>
        <w:t>(APA)</w:t>
      </w:r>
      <w:r w:rsidRPr="000A4538">
        <w:rPr>
          <w:rFonts w:ascii="URWGroteskExtLig" w:hAnsi="URWGroteskExtLig" w:cs="Times New Roman"/>
          <w:szCs w:val="24"/>
        </w:rPr>
        <w:t>, Central Division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2012</w:t>
      </w:r>
    </w:p>
    <w:p w14:paraId="6A466A21" w14:textId="5BD2BA89" w:rsidR="000A4538" w:rsidRPr="000A4538" w:rsidRDefault="000A4538" w:rsidP="00874AC8">
      <w:pPr>
        <w:pStyle w:val="Standard"/>
        <w:numPr>
          <w:ilvl w:val="0"/>
          <w:numId w:val="10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Central States Philosophical Association (CSPA)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2011</w:t>
      </w:r>
    </w:p>
    <w:p w14:paraId="5FAEFE31" w14:textId="2CC339B5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‘A Defense of </w:t>
      </w:r>
      <w:proofErr w:type="spellStart"/>
      <w:r w:rsidRPr="000A4538">
        <w:rPr>
          <w:rFonts w:ascii="URWGroteskExtLig" w:hAnsi="URWGroteskExtLig" w:cs="Times New Roman"/>
          <w:szCs w:val="24"/>
        </w:rPr>
        <w:t>Quidditism</w:t>
      </w:r>
      <w:proofErr w:type="spellEnd"/>
      <w:r w:rsidRPr="000A4538">
        <w:rPr>
          <w:rFonts w:ascii="URWGroteskExtLig" w:hAnsi="URWGroteskExtLig" w:cs="Times New Roman"/>
          <w:szCs w:val="24"/>
        </w:rPr>
        <w:t xml:space="preserve">’ </w:t>
      </w:r>
    </w:p>
    <w:p w14:paraId="480259D7" w14:textId="4BE9D9AA" w:rsidR="000A4538" w:rsidRPr="000A4538" w:rsidRDefault="004A75AD" w:rsidP="00874AC8">
      <w:pPr>
        <w:pStyle w:val="Standard"/>
        <w:numPr>
          <w:ilvl w:val="0"/>
          <w:numId w:val="11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APA</w:t>
      </w:r>
      <w:r w:rsidR="000A4538" w:rsidRPr="000A4538">
        <w:rPr>
          <w:rFonts w:ascii="URWGroteskExtLig" w:hAnsi="URWGroteskExtLig" w:cs="Times New Roman"/>
          <w:szCs w:val="24"/>
        </w:rPr>
        <w:t>, Central Division</w:t>
      </w:r>
      <w:r w:rsidR="00EE32AF">
        <w:rPr>
          <w:rFonts w:ascii="URWGroteskExtLig" w:hAnsi="URWGroteskExtLig" w:cs="Times New Roman"/>
          <w:szCs w:val="24"/>
        </w:rPr>
        <w:tab/>
      </w:r>
      <w:r w:rsidR="000A4538" w:rsidRPr="000A4538">
        <w:rPr>
          <w:rFonts w:ascii="URWGroteskExtLig" w:hAnsi="URWGroteskExtLig" w:cs="Times New Roman"/>
          <w:szCs w:val="24"/>
        </w:rPr>
        <w:t>2011</w:t>
      </w:r>
    </w:p>
    <w:p w14:paraId="26205897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1D3D6A2B" w14:textId="637F1F84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‘Moral Requirements, Moral Blame, and What 'Can' and 'Could' Can and Could Mean’ </w:t>
      </w:r>
    </w:p>
    <w:p w14:paraId="581EBE06" w14:textId="4ADC05DD" w:rsidR="000A4538" w:rsidRPr="000A4538" w:rsidRDefault="000A4538" w:rsidP="00874AC8">
      <w:pPr>
        <w:pStyle w:val="Standard"/>
        <w:numPr>
          <w:ilvl w:val="0"/>
          <w:numId w:val="12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64</w:t>
      </w:r>
      <w:r w:rsidRPr="000A4538">
        <w:rPr>
          <w:rStyle w:val="T1"/>
          <w:rFonts w:ascii="URWGroteskExtLig" w:hAnsi="URWGroteskExtLig" w:cs="Times New Roman"/>
          <w:szCs w:val="24"/>
        </w:rPr>
        <w:t>th</w:t>
      </w:r>
      <w:r w:rsidRPr="000A4538">
        <w:rPr>
          <w:rFonts w:ascii="URWGroteskExtLig" w:hAnsi="URWGroteskExtLig" w:cs="Times New Roman"/>
          <w:szCs w:val="24"/>
        </w:rPr>
        <w:t xml:space="preserve"> Annual Mountain – Plains Philosophy Conference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2010</w:t>
      </w:r>
    </w:p>
    <w:p w14:paraId="2E6CD42E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  </w:t>
      </w:r>
    </w:p>
    <w:p w14:paraId="2014C70C" w14:textId="1CAB290D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‘A Defense of the Compatibility of Indeterminism with Presentism and Eternalism’ </w:t>
      </w:r>
    </w:p>
    <w:p w14:paraId="5824E522" w14:textId="520DE6A6" w:rsidR="000A4538" w:rsidRPr="000A4538" w:rsidRDefault="000A4538" w:rsidP="00874AC8">
      <w:pPr>
        <w:pStyle w:val="Standard"/>
        <w:numPr>
          <w:ilvl w:val="0"/>
          <w:numId w:val="13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62</w:t>
      </w:r>
      <w:r w:rsidRPr="000A4538">
        <w:rPr>
          <w:rStyle w:val="T1"/>
          <w:rFonts w:ascii="URWGroteskExtLig" w:hAnsi="URWGroteskExtLig" w:cs="Times New Roman"/>
          <w:szCs w:val="24"/>
        </w:rPr>
        <w:t>nd</w:t>
      </w:r>
      <w:r w:rsidRPr="000A4538">
        <w:rPr>
          <w:rFonts w:ascii="URWGroteskExtLig" w:hAnsi="URWGroteskExtLig" w:cs="Times New Roman"/>
          <w:szCs w:val="24"/>
        </w:rPr>
        <w:t xml:space="preserve"> Annual Mountain – Plains Philosophy Conference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2008</w:t>
      </w:r>
    </w:p>
    <w:p w14:paraId="1A773806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6AACFC85" w14:textId="428D1CB1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‘Epistemic Rationality as Instrumental Rationality: An Untenable Reduction’ </w:t>
      </w:r>
    </w:p>
    <w:p w14:paraId="096058F4" w14:textId="5C4F0A35" w:rsidR="000A4538" w:rsidRPr="000A4538" w:rsidRDefault="000A4538" w:rsidP="00874AC8">
      <w:pPr>
        <w:pStyle w:val="Standard"/>
        <w:numPr>
          <w:ilvl w:val="0"/>
          <w:numId w:val="14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4</w:t>
      </w:r>
      <w:r w:rsidRPr="000A4538">
        <w:rPr>
          <w:rStyle w:val="T1"/>
          <w:rFonts w:ascii="URWGroteskExtLig" w:hAnsi="URWGroteskExtLig" w:cs="Times New Roman"/>
          <w:szCs w:val="24"/>
        </w:rPr>
        <w:t>th</w:t>
      </w:r>
      <w:r w:rsidRPr="000A4538">
        <w:rPr>
          <w:rFonts w:ascii="URWGroteskExtLig" w:hAnsi="URWGroteskExtLig" w:cs="Times New Roman"/>
          <w:szCs w:val="24"/>
        </w:rPr>
        <w:t xml:space="preserve">Annual 'De Philosophia' Graduate Student Conference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2008</w:t>
      </w:r>
    </w:p>
    <w:p w14:paraId="50414BED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740AA148" w14:textId="54861730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‘Spinoza and Strict Necessitarianism’ </w:t>
      </w:r>
    </w:p>
    <w:p w14:paraId="56DA2D5B" w14:textId="2D58E5AA" w:rsidR="000A4538" w:rsidRPr="000A4538" w:rsidRDefault="000A4538" w:rsidP="00874AC8">
      <w:pPr>
        <w:pStyle w:val="Standard"/>
        <w:numPr>
          <w:ilvl w:val="0"/>
          <w:numId w:val="15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Brennan Philosophy Conference: Social Inquiry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2007</w:t>
      </w:r>
    </w:p>
    <w:p w14:paraId="0B0AF2F9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3893CA0A" w14:textId="3EFCDC37" w:rsidR="000A4538" w:rsidRPr="007A2B2A" w:rsidRDefault="000A4538" w:rsidP="00874AC8">
      <w:pPr>
        <w:pStyle w:val="Standard"/>
        <w:tabs>
          <w:tab w:val="right" w:pos="9360"/>
        </w:tabs>
        <w:spacing w:line="360" w:lineRule="atLeast"/>
        <w:ind w:left="450" w:hanging="450"/>
        <w:jc w:val="both"/>
        <w:rPr>
          <w:rFonts w:ascii="URWGroteskExtLig" w:hAnsi="URWGroteskExtLig" w:cs="Times New Roman"/>
          <w:b/>
          <w:bCs/>
          <w:i/>
          <w:iCs/>
          <w:szCs w:val="24"/>
        </w:rPr>
      </w:pPr>
      <w:r w:rsidRPr="007A2B2A">
        <w:rPr>
          <w:rFonts w:ascii="URWGroteskExtLig" w:hAnsi="URWGroteskExtLig" w:cs="Times New Roman"/>
          <w:b/>
          <w:bCs/>
          <w:i/>
          <w:iCs/>
          <w:szCs w:val="24"/>
        </w:rPr>
        <w:t>Invited</w:t>
      </w:r>
    </w:p>
    <w:p w14:paraId="47B120BE" w14:textId="73FC7D15" w:rsidR="00E72106" w:rsidRDefault="00E72106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 xml:space="preserve">‘Practical and Professional Ethics: </w:t>
      </w:r>
      <w:r w:rsidR="006529D8">
        <w:rPr>
          <w:rFonts w:ascii="URWGroteskExtLig" w:hAnsi="URWGroteskExtLig" w:cs="Times New Roman"/>
          <w:szCs w:val="24"/>
        </w:rPr>
        <w:t>Privatizing Profit and Socializing Costs’</w:t>
      </w:r>
    </w:p>
    <w:p w14:paraId="33CBEBCC" w14:textId="0B6EA10D" w:rsidR="006529D8" w:rsidRDefault="006529D8" w:rsidP="00874AC8">
      <w:pPr>
        <w:pStyle w:val="Standard"/>
        <w:numPr>
          <w:ilvl w:val="0"/>
          <w:numId w:val="38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Financial Ethics in Healthcare Conference</w:t>
      </w:r>
      <w:r w:rsidR="00EE32AF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>2025</w:t>
      </w:r>
    </w:p>
    <w:p w14:paraId="5E99836E" w14:textId="77777777" w:rsidR="006529D8" w:rsidRDefault="006529D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5780915F" w14:textId="4A554EAD" w:rsidR="006529D8" w:rsidRDefault="006529D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>Panel</w:t>
      </w:r>
      <w:r>
        <w:rPr>
          <w:rFonts w:ascii="URWGroteskExtLig" w:hAnsi="URWGroteskExtLig" w:cs="Times New Roman"/>
          <w:szCs w:val="24"/>
        </w:rPr>
        <w:t>: Ungading, Specifications, and Alternatives to Traditional Systems of Assessment</w:t>
      </w:r>
    </w:p>
    <w:p w14:paraId="641B4D0F" w14:textId="6529AD3B" w:rsidR="006529D8" w:rsidRDefault="006529D8" w:rsidP="00874AC8">
      <w:pPr>
        <w:pStyle w:val="Standard"/>
        <w:numPr>
          <w:ilvl w:val="0"/>
          <w:numId w:val="41"/>
        </w:numPr>
        <w:tabs>
          <w:tab w:val="right" w:pos="9360"/>
        </w:tabs>
        <w:spacing w:line="360" w:lineRule="atLeast"/>
        <w:ind w:left="117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 xml:space="preserve">American Association for Philosophy Teachers (AAPT), Teaching Hub </w:t>
      </w:r>
    </w:p>
    <w:p w14:paraId="4C83378A" w14:textId="3EBBA0D2" w:rsidR="006529D8" w:rsidRPr="00C06A6B" w:rsidRDefault="006529D8" w:rsidP="00874AC8">
      <w:pPr>
        <w:pStyle w:val="Standard"/>
        <w:numPr>
          <w:ilvl w:val="1"/>
          <w:numId w:val="39"/>
        </w:numPr>
        <w:tabs>
          <w:tab w:val="right" w:pos="9360"/>
        </w:tabs>
        <w:spacing w:line="360" w:lineRule="atLeast"/>
        <w:ind w:left="162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APA</w:t>
      </w:r>
      <w:r w:rsidRPr="00C06A6B">
        <w:rPr>
          <w:rFonts w:ascii="URWGroteskExtLig" w:hAnsi="URWGroteskExtLig" w:cs="Times New Roman"/>
          <w:szCs w:val="24"/>
        </w:rPr>
        <w:t>, Eastern Division</w:t>
      </w:r>
      <w:r w:rsidR="00EE32AF">
        <w:rPr>
          <w:rFonts w:ascii="URWGroteskExtLig" w:hAnsi="URWGroteskExtLig" w:cs="Times New Roman"/>
          <w:szCs w:val="24"/>
        </w:rPr>
        <w:tab/>
      </w:r>
      <w:r w:rsidRPr="00C06A6B">
        <w:rPr>
          <w:rFonts w:ascii="URWGroteskExtLig" w:hAnsi="URWGroteskExtLig" w:cs="Times New Roman"/>
          <w:szCs w:val="24"/>
        </w:rPr>
        <w:t>20</w:t>
      </w:r>
      <w:r>
        <w:rPr>
          <w:rFonts w:ascii="URWGroteskExtLig" w:hAnsi="URWGroteskExtLig" w:cs="Times New Roman"/>
          <w:szCs w:val="24"/>
        </w:rPr>
        <w:t>25</w:t>
      </w:r>
    </w:p>
    <w:p w14:paraId="503C75A8" w14:textId="72DEFC3D" w:rsidR="006529D8" w:rsidRDefault="006529D8" w:rsidP="00EE32AF">
      <w:pPr>
        <w:pStyle w:val="Standard"/>
        <w:tabs>
          <w:tab w:val="right" w:pos="9360"/>
        </w:tabs>
        <w:spacing w:line="360" w:lineRule="atLeast"/>
        <w:ind w:left="720"/>
        <w:jc w:val="both"/>
        <w:rPr>
          <w:rFonts w:ascii="URWGroteskExtLig" w:hAnsi="URWGroteskExtLig" w:cs="Times New Roman"/>
          <w:szCs w:val="24"/>
        </w:rPr>
      </w:pPr>
    </w:p>
    <w:p w14:paraId="3415F5AE" w14:textId="77777777" w:rsidR="00EE32AF" w:rsidRDefault="00EE32AF">
      <w:pPr>
        <w:spacing w:line="240" w:lineRule="auto"/>
        <w:jc w:val="left"/>
        <w:rPr>
          <w:rFonts w:ascii="URWGroteskExtLig" w:eastAsia="Arial Unicode MS" w:hAnsi="URWGroteskExtLig"/>
          <w:smallCaps/>
          <w:sz w:val="24"/>
          <w:szCs w:val="24"/>
        </w:rPr>
      </w:pPr>
      <w:r>
        <w:rPr>
          <w:rFonts w:ascii="URWGroteskExtLig" w:hAnsi="URWGroteskExtLig"/>
          <w:smallCaps/>
          <w:szCs w:val="24"/>
        </w:rPr>
        <w:br w:type="page"/>
      </w:r>
    </w:p>
    <w:p w14:paraId="11BE3CB5" w14:textId="3F156D7C" w:rsidR="006529D8" w:rsidRPr="000A4538" w:rsidRDefault="006529D8" w:rsidP="00EE32AF">
      <w:pPr>
        <w:pStyle w:val="Standard"/>
        <w:tabs>
          <w:tab w:val="right" w:pos="9360"/>
        </w:tabs>
        <w:spacing w:line="360" w:lineRule="atLeast"/>
        <w:ind w:left="450" w:hanging="450"/>
        <w:jc w:val="both"/>
        <w:rPr>
          <w:rFonts w:ascii="URWGroteskExtLig" w:hAnsi="URWGroteskExtLig" w:cs="Times New Roman"/>
          <w:smallCaps/>
          <w:szCs w:val="24"/>
        </w:rPr>
      </w:pPr>
      <w:r w:rsidRPr="000A4538">
        <w:rPr>
          <w:rFonts w:ascii="URWGroteskExtLig" w:hAnsi="URWGroteskExtLig" w:cs="Times New Roman"/>
          <w:smallCaps/>
          <w:szCs w:val="24"/>
        </w:rPr>
        <w:lastRenderedPageBreak/>
        <w:t>Presentations</w:t>
      </w:r>
      <w:r>
        <w:rPr>
          <w:rFonts w:ascii="URWGroteskExtLig" w:hAnsi="URWGroteskExtLig" w:cs="Times New Roman"/>
          <w:smallCaps/>
          <w:szCs w:val="24"/>
        </w:rPr>
        <w:t xml:space="preserve"> (continued)</w:t>
      </w:r>
    </w:p>
    <w:p w14:paraId="2A174CA6" w14:textId="542A0EE4" w:rsidR="005B4F5B" w:rsidRPr="006529D8" w:rsidRDefault="00EE32AF" w:rsidP="00EE32AF">
      <w:pPr>
        <w:pStyle w:val="Standard"/>
        <w:tabs>
          <w:tab w:val="left" w:pos="90"/>
          <w:tab w:val="right" w:pos="9360"/>
        </w:tabs>
        <w:spacing w:line="360" w:lineRule="atLeast"/>
        <w:ind w:left="450" w:hanging="450"/>
        <w:jc w:val="both"/>
        <w:rPr>
          <w:rFonts w:ascii="URWGroteskExtLig" w:hAnsi="URWGroteskExtLig" w:cs="Times New Roman"/>
          <w:b/>
          <w:bCs/>
          <w:i/>
          <w:iCs/>
          <w:szCs w:val="24"/>
        </w:rPr>
      </w:pPr>
      <w:r>
        <w:rPr>
          <w:rFonts w:ascii="URWGroteskExtLig" w:hAnsi="URWGroteskExtLig" w:cs="Times New Roman"/>
          <w:b/>
          <w:bCs/>
          <w:i/>
          <w:iCs/>
          <w:szCs w:val="24"/>
        </w:rPr>
        <w:tab/>
      </w:r>
      <w:r w:rsidR="006529D8" w:rsidRPr="007A2B2A">
        <w:rPr>
          <w:rFonts w:ascii="URWGroteskExtLig" w:hAnsi="URWGroteskExtLig" w:cs="Times New Roman"/>
          <w:b/>
          <w:bCs/>
          <w:i/>
          <w:iCs/>
          <w:szCs w:val="24"/>
        </w:rPr>
        <w:t>Invited</w:t>
      </w:r>
    </w:p>
    <w:p w14:paraId="0C301A7F" w14:textId="68D0D1EA" w:rsidR="005C0BEF" w:rsidRPr="00C06A6B" w:rsidRDefault="004A75AD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 xml:space="preserve">Panel: </w:t>
      </w:r>
      <w:r w:rsidR="005C0BEF" w:rsidRPr="00C06A6B">
        <w:rPr>
          <w:rFonts w:ascii="URWGroteskExtLig" w:hAnsi="URWGroteskExtLig" w:cs="Times New Roman"/>
          <w:szCs w:val="24"/>
        </w:rPr>
        <w:t>How to Implement Robust Teacher Training in Philosophy Graduate Programs</w:t>
      </w:r>
    </w:p>
    <w:p w14:paraId="2C753D46" w14:textId="051D9CB9" w:rsidR="005C0BEF" w:rsidRPr="00C06A6B" w:rsidRDefault="004A75AD" w:rsidP="00EE32AF">
      <w:pPr>
        <w:pStyle w:val="Standard"/>
        <w:numPr>
          <w:ilvl w:val="0"/>
          <w:numId w:val="4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AAPT, Teaching Hub,</w:t>
      </w:r>
      <w:r w:rsidR="005C0BEF" w:rsidRPr="00C06A6B">
        <w:rPr>
          <w:rFonts w:ascii="URWGroteskExtLig" w:hAnsi="URWGroteskExtLig" w:cs="Times New Roman"/>
          <w:szCs w:val="24"/>
        </w:rPr>
        <w:t xml:space="preserve"> </w:t>
      </w:r>
      <w:r w:rsidR="005C0BEF">
        <w:rPr>
          <w:rFonts w:ascii="URWGroteskExtLig" w:hAnsi="URWGroteskExtLig" w:cs="Times New Roman"/>
          <w:szCs w:val="24"/>
        </w:rPr>
        <w:t>APA</w:t>
      </w:r>
      <w:r w:rsidR="005C0BEF" w:rsidRPr="00C06A6B">
        <w:rPr>
          <w:rFonts w:ascii="URWGroteskExtLig" w:hAnsi="URWGroteskExtLig" w:cs="Times New Roman"/>
          <w:szCs w:val="24"/>
        </w:rPr>
        <w:t>, Eastern Division</w:t>
      </w:r>
      <w:r w:rsidR="00EE32AF">
        <w:rPr>
          <w:rFonts w:ascii="URWGroteskExtLig" w:hAnsi="URWGroteskExtLig" w:cs="Times New Roman"/>
          <w:szCs w:val="24"/>
        </w:rPr>
        <w:tab/>
      </w:r>
      <w:r w:rsidR="005C0BEF" w:rsidRPr="00C06A6B">
        <w:rPr>
          <w:rFonts w:ascii="URWGroteskExtLig" w:hAnsi="URWGroteskExtLig" w:cs="Times New Roman"/>
          <w:szCs w:val="24"/>
        </w:rPr>
        <w:t>2017</w:t>
      </w:r>
    </w:p>
    <w:p w14:paraId="5B6D53AE" w14:textId="77777777" w:rsidR="005C0BEF" w:rsidRDefault="005C0BEF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mallCaps/>
          <w:szCs w:val="24"/>
        </w:rPr>
      </w:pPr>
    </w:p>
    <w:p w14:paraId="7A7E5396" w14:textId="77777777" w:rsidR="004A75AD" w:rsidRDefault="004A75AD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‘Practical Reasoning and Professional Responsibilities’</w:t>
      </w:r>
    </w:p>
    <w:p w14:paraId="5B599867" w14:textId="20C2E190" w:rsidR="004A75AD" w:rsidRPr="00150F5D" w:rsidRDefault="004A75AD" w:rsidP="00EE32AF">
      <w:pPr>
        <w:pStyle w:val="Standard"/>
        <w:numPr>
          <w:ilvl w:val="1"/>
          <w:numId w:val="45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Lincoln Human Resources Management Association</w:t>
      </w:r>
      <w:r w:rsidR="00EE32AF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 xml:space="preserve"> 2017</w:t>
      </w:r>
    </w:p>
    <w:p w14:paraId="12E72F87" w14:textId="6F4A810F" w:rsidR="004A75AD" w:rsidRDefault="004A75AD" w:rsidP="00EE32AF">
      <w:pPr>
        <w:pStyle w:val="Standard"/>
        <w:tabs>
          <w:tab w:val="left" w:pos="720"/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18BAA7C5" w14:textId="1F40C58B" w:rsidR="000A4538" w:rsidRPr="000A4538" w:rsidRDefault="000A4538" w:rsidP="00EE32AF">
      <w:pPr>
        <w:pStyle w:val="Standard"/>
        <w:tabs>
          <w:tab w:val="left" w:pos="720"/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‘Monism About Being Morally Responsible: On the Depth and Tone of Self-Revelation’</w:t>
      </w:r>
    </w:p>
    <w:p w14:paraId="4BC2E4A4" w14:textId="6EFADA65" w:rsidR="000A4538" w:rsidRPr="000A4538" w:rsidRDefault="000A4538" w:rsidP="00EE32AF">
      <w:pPr>
        <w:pStyle w:val="Standard"/>
        <w:numPr>
          <w:ilvl w:val="0"/>
          <w:numId w:val="23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Seminar on Responsibility and Shoemaker, University of Wyoming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2015</w:t>
      </w:r>
    </w:p>
    <w:p w14:paraId="193728AB" w14:textId="1C18B56D" w:rsid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019E07A4" w14:textId="767933EA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‘Blame and the Humean Theory of Motivation’</w:t>
      </w:r>
    </w:p>
    <w:p w14:paraId="2697C970" w14:textId="0A9573F4" w:rsidR="000A4538" w:rsidRPr="000A4538" w:rsidRDefault="000A4538" w:rsidP="00EE32AF">
      <w:pPr>
        <w:pStyle w:val="Standard"/>
        <w:numPr>
          <w:ilvl w:val="0"/>
          <w:numId w:val="24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Philosophy Department, University of Wyoming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2015</w:t>
      </w:r>
    </w:p>
    <w:p w14:paraId="2817A3A2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2DED49F1" w14:textId="545429F4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‘Philosophy of Emotion’</w:t>
      </w:r>
    </w:p>
    <w:p w14:paraId="033A7AB5" w14:textId="5A86300F" w:rsidR="000A4538" w:rsidRPr="000A4538" w:rsidRDefault="000A4538" w:rsidP="00EE32AF">
      <w:pPr>
        <w:pStyle w:val="Standard"/>
        <w:numPr>
          <w:ilvl w:val="0"/>
          <w:numId w:val="21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Sweet Emotion? A Community Dialogue on Emotion</w:t>
      </w:r>
      <w:r>
        <w:rPr>
          <w:rFonts w:ascii="URWGroteskExtLig" w:hAnsi="URWGroteskExtLig" w:cs="Times New Roman"/>
          <w:szCs w:val="24"/>
        </w:rPr>
        <w:t>, KZUM Radio</w:t>
      </w:r>
      <w:r w:rsidRPr="000A4538">
        <w:rPr>
          <w:rFonts w:ascii="URWGroteskExtLig" w:hAnsi="URWGroteskExtLig" w:cs="Times New Roman"/>
          <w:szCs w:val="24"/>
        </w:rPr>
        <w:t xml:space="preserve">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2015</w:t>
      </w:r>
    </w:p>
    <w:p w14:paraId="75822CE8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1E01BCDB" w14:textId="244ED3F3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‘Recognition and Resentment’</w:t>
      </w:r>
    </w:p>
    <w:p w14:paraId="57F112C4" w14:textId="51E5371A" w:rsidR="000A4538" w:rsidRPr="000A7E36" w:rsidRDefault="000A4538" w:rsidP="00EE32AF">
      <w:pPr>
        <w:pStyle w:val="Standard"/>
        <w:numPr>
          <w:ilvl w:val="0"/>
          <w:numId w:val="16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Russell Conference IX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2013</w:t>
      </w:r>
    </w:p>
    <w:p w14:paraId="6E0E9179" w14:textId="77777777" w:rsidR="005B4F5B" w:rsidRDefault="005B4F5B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mallCaps/>
          <w:szCs w:val="24"/>
        </w:rPr>
      </w:pPr>
    </w:p>
    <w:p w14:paraId="3665E0E3" w14:textId="7A182348" w:rsidR="000A4538" w:rsidRPr="007A2B2A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7A2B2A">
        <w:rPr>
          <w:rFonts w:ascii="URWGroteskExtLig" w:hAnsi="URWGroteskExtLig" w:cs="Times New Roman"/>
          <w:b/>
          <w:bCs/>
          <w:i/>
          <w:iCs/>
          <w:szCs w:val="24"/>
        </w:rPr>
        <w:t>Commentary</w:t>
      </w:r>
    </w:p>
    <w:p w14:paraId="7D713CCD" w14:textId="5CE05213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 ‘Christina Warne-Friedlaender, On Microaggressions: Cumulative Harm and Responsibility’</w:t>
      </w:r>
    </w:p>
    <w:p w14:paraId="536FC84D" w14:textId="1A201E4D" w:rsidR="000A4538" w:rsidRDefault="000A4538" w:rsidP="00EE32AF">
      <w:pPr>
        <w:pStyle w:val="Standard"/>
        <w:numPr>
          <w:ilvl w:val="0"/>
          <w:numId w:val="22"/>
        </w:numPr>
        <w:tabs>
          <w:tab w:val="right" w:pos="9360"/>
        </w:tabs>
        <w:spacing w:line="360" w:lineRule="atLeast"/>
        <w:ind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Central States Philosophy Conference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2015</w:t>
      </w:r>
    </w:p>
    <w:p w14:paraId="633FC72E" w14:textId="77777777" w:rsidR="004A75AD" w:rsidRPr="004A75AD" w:rsidRDefault="004A75AD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02641F26" w14:textId="5D373AC0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‘Kate Padgett Walsh’s, Love as Freedom in Frankfurt and Hegel’ </w:t>
      </w:r>
    </w:p>
    <w:p w14:paraId="13AF05A9" w14:textId="6C7742DF" w:rsidR="000A4538" w:rsidRDefault="000A4538" w:rsidP="00EE32AF">
      <w:pPr>
        <w:pStyle w:val="Standard"/>
        <w:numPr>
          <w:ilvl w:val="0"/>
          <w:numId w:val="17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Annual Rocky Mountain Ethics Congress (</w:t>
      </w:r>
      <w:proofErr w:type="spellStart"/>
      <w:r w:rsidRPr="000A4538">
        <w:rPr>
          <w:rFonts w:ascii="URWGroteskExtLig" w:hAnsi="URWGroteskExtLig" w:cs="Times New Roman"/>
          <w:szCs w:val="24"/>
        </w:rPr>
        <w:t>RoME</w:t>
      </w:r>
      <w:proofErr w:type="spellEnd"/>
      <w:r w:rsidRPr="000A4538">
        <w:rPr>
          <w:rFonts w:ascii="URWGroteskExtLig" w:hAnsi="URWGroteskExtLig" w:cs="Times New Roman"/>
          <w:szCs w:val="24"/>
        </w:rPr>
        <w:t xml:space="preserve">)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2014</w:t>
      </w:r>
    </w:p>
    <w:p w14:paraId="49073D89" w14:textId="77777777" w:rsidR="004A75AD" w:rsidRPr="004A75AD" w:rsidRDefault="004A75AD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3C78E1E9" w14:textId="364D53AF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‘Philip Swenson’s, Omissions and the Frankfurt Cases: A Challenge’ </w:t>
      </w:r>
    </w:p>
    <w:p w14:paraId="2B521B50" w14:textId="0CA03975" w:rsidR="000A4538" w:rsidRDefault="000A4538" w:rsidP="00EE32AF">
      <w:pPr>
        <w:pStyle w:val="Standard"/>
        <w:numPr>
          <w:ilvl w:val="0"/>
          <w:numId w:val="18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American Philosophical Association, Central Division (APA – Central)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2014</w:t>
      </w:r>
    </w:p>
    <w:p w14:paraId="6BC3090A" w14:textId="77777777" w:rsidR="004A75AD" w:rsidRPr="004A75AD" w:rsidRDefault="004A75AD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07EEA621" w14:textId="79C903EF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‘Philip Swenson’s, What Can We Learn from Deterministic Frankfurt-Style Cases’ </w:t>
      </w:r>
    </w:p>
    <w:p w14:paraId="69680033" w14:textId="07C62FDB" w:rsidR="000A4538" w:rsidRPr="000A4538" w:rsidRDefault="000A4538" w:rsidP="00EE32AF">
      <w:pPr>
        <w:pStyle w:val="Standard"/>
        <w:numPr>
          <w:ilvl w:val="0"/>
          <w:numId w:val="19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American Philosophical Association, Central Division (APA – Central)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2013</w:t>
      </w:r>
    </w:p>
    <w:p w14:paraId="55DC97EA" w14:textId="77777777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</w:p>
    <w:p w14:paraId="0ABCE1B9" w14:textId="51C449FD" w:rsidR="000A4538" w:rsidRPr="000A4538" w:rsidRDefault="000A4538" w:rsidP="00EE32AF">
      <w:pPr>
        <w:pStyle w:val="Standard"/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mallCaps/>
          <w:szCs w:val="24"/>
        </w:rPr>
      </w:pPr>
      <w:r w:rsidRPr="000A4538">
        <w:rPr>
          <w:rFonts w:ascii="URWGroteskExtLig" w:hAnsi="URWGroteskExtLig" w:cs="Times New Roman"/>
          <w:szCs w:val="24"/>
        </w:rPr>
        <w:t xml:space="preserve">‘Kyla Ebels-Duggan’s, Dealing with the Past: Responsibility and Personal History’ </w:t>
      </w:r>
    </w:p>
    <w:p w14:paraId="0B2C3766" w14:textId="1D460772" w:rsidR="000A4538" w:rsidRPr="000A4538" w:rsidRDefault="000A4538" w:rsidP="00EE32AF">
      <w:pPr>
        <w:pStyle w:val="Standard"/>
        <w:numPr>
          <w:ilvl w:val="0"/>
          <w:numId w:val="20"/>
        </w:numPr>
        <w:tabs>
          <w:tab w:val="right" w:pos="9360"/>
        </w:tabs>
        <w:spacing w:line="360" w:lineRule="atLeast"/>
        <w:ind w:left="720" w:hanging="450"/>
        <w:jc w:val="both"/>
        <w:rPr>
          <w:rFonts w:ascii="URWGroteskExtLig" w:hAnsi="URWGroteskExtLig" w:cs="Times New Roman"/>
          <w:szCs w:val="24"/>
        </w:rPr>
      </w:pPr>
      <w:r w:rsidRPr="000A4538">
        <w:rPr>
          <w:rFonts w:ascii="URWGroteskExtLig" w:hAnsi="URWGroteskExtLig" w:cs="Times New Roman"/>
          <w:szCs w:val="24"/>
        </w:rPr>
        <w:t>5</w:t>
      </w:r>
      <w:r w:rsidRPr="000A4538">
        <w:rPr>
          <w:rFonts w:ascii="URWGroteskExtLig" w:hAnsi="URWGroteskExtLig" w:cs="Times New Roman"/>
          <w:szCs w:val="24"/>
          <w:vertAlign w:val="superscript"/>
        </w:rPr>
        <w:t>th</w:t>
      </w:r>
      <w:r w:rsidRPr="000A4538">
        <w:rPr>
          <w:rFonts w:ascii="URWGroteskExtLig" w:hAnsi="URWGroteskExtLig" w:cs="Times New Roman"/>
          <w:szCs w:val="24"/>
        </w:rPr>
        <w:t xml:space="preserve"> Annual Rocky Mountain Ethics Congress (</w:t>
      </w:r>
      <w:proofErr w:type="spellStart"/>
      <w:r w:rsidRPr="000A4538">
        <w:rPr>
          <w:rFonts w:ascii="URWGroteskExtLig" w:hAnsi="URWGroteskExtLig" w:cs="Times New Roman"/>
          <w:szCs w:val="24"/>
        </w:rPr>
        <w:t>RoME</w:t>
      </w:r>
      <w:proofErr w:type="spellEnd"/>
      <w:r w:rsidRPr="000A4538">
        <w:rPr>
          <w:rFonts w:ascii="URWGroteskExtLig" w:hAnsi="URWGroteskExtLig" w:cs="Times New Roman"/>
          <w:szCs w:val="24"/>
        </w:rPr>
        <w:t xml:space="preserve">) </w:t>
      </w:r>
      <w:r w:rsidR="00EE32AF">
        <w:rPr>
          <w:rFonts w:ascii="URWGroteskExtLig" w:hAnsi="URWGroteskExtLig" w:cs="Times New Roman"/>
          <w:szCs w:val="24"/>
        </w:rPr>
        <w:tab/>
      </w:r>
      <w:r w:rsidRPr="000A4538">
        <w:rPr>
          <w:rFonts w:ascii="URWGroteskExtLig" w:hAnsi="URWGroteskExtLig" w:cs="Times New Roman"/>
          <w:szCs w:val="24"/>
        </w:rPr>
        <w:t>2012</w:t>
      </w:r>
    </w:p>
    <w:p w14:paraId="155E6A45" w14:textId="77777777" w:rsidR="000A4538" w:rsidRDefault="000A4538" w:rsidP="00CF0E5C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</w:p>
    <w:p w14:paraId="2CE9660D" w14:textId="093B3A51" w:rsidR="00CF0E5C" w:rsidRPr="005F55A2" w:rsidRDefault="00CF0E5C" w:rsidP="00CF0E5C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 w:rsidRPr="005F55A2">
        <w:rPr>
          <w:rFonts w:ascii="URWGroteskExtLig" w:hAnsi="URWGroteskExtLig"/>
          <w:smallCaps/>
          <w:sz w:val="24"/>
          <w:szCs w:val="24"/>
        </w:rPr>
        <w:lastRenderedPageBreak/>
        <w:t>Teaching Experience</w:t>
      </w:r>
    </w:p>
    <w:p w14:paraId="1E4579EB" w14:textId="4832585C" w:rsidR="00B8753D" w:rsidRPr="00C06A6B" w:rsidRDefault="0011333D" w:rsidP="0011333D">
      <w:pPr>
        <w:tabs>
          <w:tab w:val="left" w:pos="90"/>
          <w:tab w:val="right" w:pos="9360"/>
        </w:tabs>
        <w:spacing w:after="120" w:line="420" w:lineRule="atLeast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i/>
          <w:iCs/>
          <w:sz w:val="24"/>
          <w:szCs w:val="24"/>
        </w:rPr>
        <w:tab/>
      </w:r>
      <w:r w:rsidR="00CF0E5C" w:rsidRPr="005F55A2">
        <w:rPr>
          <w:rFonts w:ascii="URWGroteskExtLig" w:hAnsi="URWGroteskExtLig"/>
          <w:i/>
          <w:iCs/>
          <w:sz w:val="24"/>
          <w:szCs w:val="24"/>
        </w:rPr>
        <w:t xml:space="preserve">University of Nebraska </w:t>
      </w:r>
      <w:r w:rsidR="00BA4C55" w:rsidRPr="005F55A2">
        <w:rPr>
          <w:rFonts w:ascii="URWGroteskExtLig" w:hAnsi="URWGroteskExtLig"/>
          <w:i/>
          <w:iCs/>
          <w:sz w:val="24"/>
          <w:szCs w:val="24"/>
        </w:rPr>
        <w:t>–</w:t>
      </w:r>
      <w:r w:rsidR="00CF0E5C" w:rsidRPr="005F55A2">
        <w:rPr>
          <w:rFonts w:ascii="URWGroteskExtLig" w:hAnsi="URWGroteskExtLig"/>
          <w:i/>
          <w:iCs/>
          <w:sz w:val="24"/>
          <w:szCs w:val="24"/>
        </w:rPr>
        <w:t xml:space="preserve"> Lincoln</w:t>
      </w:r>
      <w:r w:rsidR="00895F09" w:rsidRPr="00524769">
        <w:rPr>
          <w:rFonts w:ascii="URWGroteskExtLig" w:hAnsi="URWGroteskExtLig"/>
          <w:i/>
          <w:iCs/>
          <w:sz w:val="24"/>
          <w:szCs w:val="24"/>
        </w:rPr>
        <w:t xml:space="preserve"> (Lead Instructor)</w:t>
      </w:r>
      <w:r w:rsidR="00AC43C2">
        <w:rPr>
          <w:rFonts w:ascii="URWGroteskExtLig" w:hAnsi="URWGroteskExtLig"/>
          <w:i/>
          <w:iCs/>
          <w:sz w:val="24"/>
          <w:szCs w:val="24"/>
        </w:rPr>
        <w:t>.</w:t>
      </w:r>
      <w:r>
        <w:rPr>
          <w:rFonts w:ascii="URWGroteskExtLig" w:hAnsi="URWGroteskExtLig"/>
          <w:i/>
          <w:iCs/>
          <w:sz w:val="24"/>
          <w:szCs w:val="24"/>
        </w:rPr>
        <w:tab/>
      </w:r>
      <w:r w:rsidR="00CF0E5C" w:rsidRPr="00C06A6B">
        <w:rPr>
          <w:rFonts w:ascii="URWGroteskExtLig" w:hAnsi="URWGroteskExtLig"/>
          <w:sz w:val="24"/>
          <w:szCs w:val="24"/>
        </w:rPr>
        <w:t>2010</w:t>
      </w:r>
      <w:r w:rsidR="002E0F49">
        <w:rPr>
          <w:rFonts w:ascii="URWGroteskExtLig" w:hAnsi="URWGroteskExtLig"/>
          <w:sz w:val="24"/>
          <w:szCs w:val="24"/>
        </w:rPr>
        <w:t xml:space="preserve"> – 2015, 2017</w:t>
      </w:r>
      <w:r w:rsidR="00CF0E5C" w:rsidRPr="00C06A6B">
        <w:rPr>
          <w:rFonts w:ascii="URWGroteskExtLig" w:hAnsi="URWGroteskExtLig"/>
          <w:sz w:val="24"/>
          <w:szCs w:val="24"/>
        </w:rPr>
        <w:t xml:space="preserve"> –</w:t>
      </w:r>
      <w:r w:rsidR="00524769">
        <w:rPr>
          <w:rFonts w:ascii="URWGroteskExtLig" w:hAnsi="URWGroteskExtLig"/>
          <w:sz w:val="24"/>
          <w:szCs w:val="24"/>
        </w:rPr>
        <w:t xml:space="preserve"> </w:t>
      </w:r>
      <w:r w:rsidR="00CF0E5C" w:rsidRPr="00524769">
        <w:rPr>
          <w:rFonts w:ascii="URWGroteskExtLig" w:hAnsi="URWGroteskExtLig"/>
          <w:i/>
          <w:iCs/>
          <w:sz w:val="24"/>
          <w:szCs w:val="24"/>
        </w:rPr>
        <w:t>present</w:t>
      </w:r>
    </w:p>
    <w:tbl>
      <w:tblPr>
        <w:tblW w:w="0" w:type="auto"/>
        <w:tblInd w:w="263" w:type="dxa"/>
        <w:tblLook w:val="04A0" w:firstRow="1" w:lastRow="0" w:firstColumn="1" w:lastColumn="0" w:noHBand="0" w:noVBand="1"/>
      </w:tblPr>
      <w:tblGrid>
        <w:gridCol w:w="3143"/>
        <w:gridCol w:w="236"/>
        <w:gridCol w:w="51"/>
        <w:gridCol w:w="1434"/>
        <w:gridCol w:w="2700"/>
        <w:gridCol w:w="893"/>
        <w:gridCol w:w="6"/>
      </w:tblGrid>
      <w:tr w:rsidR="00F51DA8" w:rsidRPr="00C06A6B" w14:paraId="64FA3A26" w14:textId="3B7B933B" w:rsidTr="00AC43C2">
        <w:trPr>
          <w:gridAfter w:val="1"/>
          <w:wAfter w:w="6" w:type="dxa"/>
          <w:trHeight w:val="360"/>
        </w:trPr>
        <w:tc>
          <w:tcPr>
            <w:tcW w:w="3143" w:type="dxa"/>
            <w:tcBorders>
              <w:left w:val="single" w:sz="2" w:space="0" w:color="auto"/>
            </w:tcBorders>
            <w:vAlign w:val="center"/>
          </w:tcPr>
          <w:p w14:paraId="22983728" w14:textId="647D4CB9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Business Ethics</w:t>
            </w:r>
          </w:p>
        </w:tc>
        <w:tc>
          <w:tcPr>
            <w:tcW w:w="287" w:type="dxa"/>
            <w:gridSpan w:val="2"/>
            <w:vAlign w:val="center"/>
          </w:tcPr>
          <w:p w14:paraId="4488BE64" w14:textId="0F93A7AD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2" w:space="0" w:color="auto"/>
            </w:tcBorders>
            <w:vAlign w:val="center"/>
          </w:tcPr>
          <w:p w14:paraId="1B2CD415" w14:textId="51DFBE48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  <w:vAlign w:val="center"/>
          </w:tcPr>
          <w:p w14:paraId="21D0DBAF" w14:textId="61C2655B" w:rsidR="00F51DA8" w:rsidRPr="00C06A6B" w:rsidRDefault="00F51DA8" w:rsidP="00DB4AA9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Introduction to Logic</w:t>
            </w:r>
          </w:p>
        </w:tc>
        <w:tc>
          <w:tcPr>
            <w:tcW w:w="893" w:type="dxa"/>
            <w:vAlign w:val="center"/>
          </w:tcPr>
          <w:p w14:paraId="0ECC2025" w14:textId="03E16452" w:rsidR="00F51DA8" w:rsidRPr="00C06A6B" w:rsidRDefault="00F51DA8" w:rsidP="00DB4AA9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GTAs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</w:tr>
      <w:tr w:rsidR="00F51DA8" w:rsidRPr="00C06A6B" w14:paraId="65CD35C5" w14:textId="47F9D986" w:rsidTr="00AC43C2">
        <w:trPr>
          <w:gridAfter w:val="1"/>
          <w:wAfter w:w="6" w:type="dxa"/>
          <w:trHeight w:val="459"/>
        </w:trPr>
        <w:tc>
          <w:tcPr>
            <w:tcW w:w="3143" w:type="dxa"/>
            <w:tcBorders>
              <w:left w:val="single" w:sz="2" w:space="0" w:color="auto"/>
            </w:tcBorders>
            <w:vAlign w:val="center"/>
          </w:tcPr>
          <w:p w14:paraId="6E95B146" w14:textId="267970F7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Ethics Bowl</w:t>
            </w:r>
          </w:p>
        </w:tc>
        <w:tc>
          <w:tcPr>
            <w:tcW w:w="287" w:type="dxa"/>
            <w:gridSpan w:val="2"/>
            <w:vAlign w:val="center"/>
          </w:tcPr>
          <w:p w14:paraId="7FBEB2BA" w14:textId="282295F6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2" w:space="0" w:color="auto"/>
            </w:tcBorders>
            <w:vAlign w:val="center"/>
          </w:tcPr>
          <w:p w14:paraId="6D5B4D05" w14:textId="7C74CE7D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  <w:vAlign w:val="center"/>
          </w:tcPr>
          <w:p w14:paraId="62A6AFF3" w14:textId="36CC96CF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Medical Ethics</w:t>
            </w:r>
          </w:p>
        </w:tc>
        <w:tc>
          <w:tcPr>
            <w:tcW w:w="893" w:type="dxa"/>
            <w:vAlign w:val="center"/>
          </w:tcPr>
          <w:p w14:paraId="571AB85A" w14:textId="40214087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GTAs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</w:tr>
      <w:tr w:rsidR="00F51DA8" w:rsidRPr="00C06A6B" w14:paraId="45BB9DF8" w14:textId="371F4A42" w:rsidTr="00AC43C2">
        <w:trPr>
          <w:gridAfter w:val="1"/>
          <w:wAfter w:w="6" w:type="dxa"/>
          <w:trHeight w:val="351"/>
        </w:trPr>
        <w:tc>
          <w:tcPr>
            <w:tcW w:w="3143" w:type="dxa"/>
            <w:tcBorders>
              <w:left w:val="single" w:sz="2" w:space="0" w:color="auto"/>
            </w:tcBorders>
            <w:vAlign w:val="center"/>
          </w:tcPr>
          <w:p w14:paraId="0C94ABF3" w14:textId="7DF211E2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Ethics and Emerging Media Arts</w:t>
            </w:r>
          </w:p>
        </w:tc>
        <w:tc>
          <w:tcPr>
            <w:tcW w:w="287" w:type="dxa"/>
            <w:gridSpan w:val="2"/>
            <w:vAlign w:val="center"/>
          </w:tcPr>
          <w:p w14:paraId="3E95338A" w14:textId="451D5F0E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2" w:space="0" w:color="auto"/>
            </w:tcBorders>
            <w:vAlign w:val="center"/>
          </w:tcPr>
          <w:p w14:paraId="4405DCDC" w14:textId="4ADB89CD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GTAs)</w:t>
            </w:r>
          </w:p>
        </w:tc>
        <w:tc>
          <w:tcPr>
            <w:tcW w:w="2700" w:type="dxa"/>
            <w:tcBorders>
              <w:left w:val="single" w:sz="2" w:space="0" w:color="auto"/>
            </w:tcBorders>
            <w:vAlign w:val="center"/>
          </w:tcPr>
          <w:p w14:paraId="2FF6AA95" w14:textId="79B72BF2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Philosophy and Current Issues</w:t>
            </w:r>
          </w:p>
        </w:tc>
        <w:tc>
          <w:tcPr>
            <w:tcW w:w="893" w:type="dxa"/>
            <w:vAlign w:val="center"/>
          </w:tcPr>
          <w:p w14:paraId="46709F97" w14:textId="771DF57E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 w:rsidR="00621096">
              <w:rPr>
                <w:rFonts w:ascii="URWGroteskExtLig" w:hAnsi="URWGroteskExtLig"/>
                <w:sz w:val="20"/>
                <w:szCs w:val="20"/>
              </w:rPr>
              <w:t>GTAs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</w:tr>
      <w:tr w:rsidR="00F51DA8" w:rsidRPr="00C06A6B" w14:paraId="23194B43" w14:textId="69A746FC" w:rsidTr="00AC43C2">
        <w:trPr>
          <w:gridAfter w:val="1"/>
          <w:wAfter w:w="6" w:type="dxa"/>
          <w:trHeight w:val="450"/>
        </w:trPr>
        <w:tc>
          <w:tcPr>
            <w:tcW w:w="3143" w:type="dxa"/>
            <w:tcBorders>
              <w:left w:val="single" w:sz="2" w:space="0" w:color="auto"/>
            </w:tcBorders>
            <w:vAlign w:val="center"/>
          </w:tcPr>
          <w:p w14:paraId="49A81480" w14:textId="1B5F1332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Ethical Theory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ab/>
            </w:r>
          </w:p>
        </w:tc>
        <w:tc>
          <w:tcPr>
            <w:tcW w:w="287" w:type="dxa"/>
            <w:gridSpan w:val="2"/>
            <w:vAlign w:val="center"/>
          </w:tcPr>
          <w:p w14:paraId="5027516F" w14:textId="3DB80967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2" w:space="0" w:color="auto"/>
            </w:tcBorders>
            <w:vAlign w:val="center"/>
          </w:tcPr>
          <w:p w14:paraId="3AA8D8C0" w14:textId="12D47AB9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  <w:vAlign w:val="center"/>
          </w:tcPr>
          <w:p w14:paraId="7A8FFF16" w14:textId="7A98044A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Philosophy of Religion</w:t>
            </w:r>
          </w:p>
        </w:tc>
        <w:tc>
          <w:tcPr>
            <w:tcW w:w="893" w:type="dxa"/>
            <w:vAlign w:val="center"/>
          </w:tcPr>
          <w:p w14:paraId="515B174C" w14:textId="535FCAD9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F51DA8" w:rsidRPr="00C06A6B" w14:paraId="36FE82E0" w14:textId="77777777" w:rsidTr="00AC43C2">
        <w:trPr>
          <w:gridAfter w:val="1"/>
          <w:wAfter w:w="6" w:type="dxa"/>
          <w:trHeight w:val="450"/>
        </w:trPr>
        <w:tc>
          <w:tcPr>
            <w:tcW w:w="3143" w:type="dxa"/>
            <w:tcBorders>
              <w:left w:val="single" w:sz="2" w:space="0" w:color="auto"/>
            </w:tcBorders>
            <w:vAlign w:val="center"/>
          </w:tcPr>
          <w:p w14:paraId="36059E64" w14:textId="4AA4FEB7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Introduction to Philosophy</w:t>
            </w:r>
          </w:p>
        </w:tc>
        <w:tc>
          <w:tcPr>
            <w:tcW w:w="287" w:type="dxa"/>
            <w:gridSpan w:val="2"/>
            <w:vAlign w:val="center"/>
          </w:tcPr>
          <w:p w14:paraId="109A3760" w14:textId="6941C6CD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2" w:space="0" w:color="auto"/>
            </w:tcBorders>
            <w:vAlign w:val="center"/>
          </w:tcPr>
          <w:p w14:paraId="074B1793" w14:textId="1F878110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GTAs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left w:val="single" w:sz="2" w:space="0" w:color="auto"/>
            </w:tcBorders>
            <w:vAlign w:val="center"/>
          </w:tcPr>
          <w:p w14:paraId="66D410A2" w14:textId="7498EB99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Political Philosophy</w:t>
            </w:r>
          </w:p>
        </w:tc>
        <w:tc>
          <w:tcPr>
            <w:tcW w:w="893" w:type="dxa"/>
            <w:vAlign w:val="center"/>
          </w:tcPr>
          <w:p w14:paraId="371EE330" w14:textId="1CF5CC36" w:rsidR="00F51DA8" w:rsidRPr="00C06A6B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F51DA8" w:rsidRPr="00C06A6B" w14:paraId="77EC73C6" w14:textId="77777777" w:rsidTr="00AC43C2">
        <w:trPr>
          <w:trHeight w:val="702"/>
        </w:trPr>
        <w:tc>
          <w:tcPr>
            <w:tcW w:w="3143" w:type="dxa"/>
            <w:tcBorders>
              <w:left w:val="single" w:sz="2" w:space="0" w:color="auto"/>
            </w:tcBorders>
            <w:vAlign w:val="center"/>
          </w:tcPr>
          <w:p w14:paraId="76AA0DD7" w14:textId="77777777" w:rsidR="00621096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i/>
                <w:iCs/>
                <w:sz w:val="20"/>
                <w:szCs w:val="20"/>
              </w:rPr>
            </w:pPr>
            <w:r>
              <w:rPr>
                <w:rFonts w:ascii="URWGroteskExtLig" w:hAnsi="URWGroteskExtLig"/>
                <w:sz w:val="20"/>
                <w:szCs w:val="20"/>
              </w:rPr>
              <w:t>‘On Solitary Confinement’</w:t>
            </w:r>
            <w:r w:rsidR="00621096" w:rsidRPr="008F125F">
              <w:rPr>
                <w:rFonts w:ascii="URWGroteskExtLig" w:hAnsi="URWGroteskExtLig"/>
                <w:i/>
                <w:iCs/>
                <w:sz w:val="20"/>
                <w:szCs w:val="20"/>
              </w:rPr>
              <w:t xml:space="preserve"> </w:t>
            </w:r>
          </w:p>
          <w:p w14:paraId="4D28D47C" w14:textId="34D53254" w:rsidR="00F51DA8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8F125F">
              <w:rPr>
                <w:rFonts w:ascii="URWGroteskExtLig" w:hAnsi="URWGroteskExtLig"/>
                <w:i/>
                <w:iCs/>
                <w:sz w:val="20"/>
                <w:szCs w:val="20"/>
              </w:rPr>
              <w:t>Advisor</w:t>
            </w:r>
            <w:r>
              <w:rPr>
                <w:rFonts w:ascii="URWGroteskExtLig" w:hAnsi="URWGroteskExtLig"/>
                <w:i/>
                <w:iCs/>
                <w:sz w:val="20"/>
                <w:szCs w:val="20"/>
              </w:rPr>
              <w:t xml:space="preserve"> </w:t>
            </w:r>
            <w:r w:rsidRPr="008F125F">
              <w:rPr>
                <w:rFonts w:ascii="URWGroteskExtLig" w:hAnsi="URWGroteskExtLig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236" w:type="dxa"/>
            <w:vAlign w:val="center"/>
          </w:tcPr>
          <w:p w14:paraId="02E6FE11" w14:textId="24AC1762" w:rsidR="00F51DA8" w:rsidRPr="00395AD8" w:rsidRDefault="00F51DA8" w:rsidP="002A3678">
            <w:pPr>
              <w:widowControl w:val="0"/>
              <w:spacing w:line="240" w:lineRule="auto"/>
              <w:jc w:val="right"/>
              <w:rPr>
                <w:rFonts w:ascii="URWGroteskExtLig" w:hAnsi="URWGroteskExtLig"/>
                <w:sz w:val="20"/>
                <w:szCs w:val="20"/>
              </w:rPr>
            </w:pPr>
            <w:r>
              <w:rPr>
                <w:rFonts w:ascii="URWGroteskExtLig" w:hAnsi="URWGroteskExtLig"/>
                <w:sz w:val="20"/>
                <w:szCs w:val="20"/>
              </w:rPr>
              <w:t xml:space="preserve">   </w:t>
            </w:r>
          </w:p>
        </w:tc>
        <w:tc>
          <w:tcPr>
            <w:tcW w:w="1485" w:type="dxa"/>
            <w:gridSpan w:val="2"/>
            <w:vAlign w:val="center"/>
          </w:tcPr>
          <w:p w14:paraId="05F6264D" w14:textId="7CB7E875" w:rsidR="00F51DA8" w:rsidRPr="00395AD8" w:rsidRDefault="00F51DA8" w:rsidP="00F51DA8">
            <w:pPr>
              <w:widowControl w:val="0"/>
              <w:spacing w:line="240" w:lineRule="auto"/>
              <w:rPr>
                <w:rFonts w:ascii="URWGroteskExtLig" w:hAnsi="URWGroteskExtLig"/>
                <w:sz w:val="20"/>
                <w:szCs w:val="20"/>
              </w:rPr>
            </w:pPr>
            <w:r>
              <w:rPr>
                <w:rFonts w:ascii="URWGroteskExtLig" w:hAnsi="URWGroteskExtLig"/>
                <w:sz w:val="20"/>
                <w:szCs w:val="20"/>
              </w:rPr>
              <w:t xml:space="preserve"> (</w:t>
            </w:r>
            <w:r w:rsidRPr="008F125F">
              <w:rPr>
                <w:rFonts w:ascii="URWGroteskExtLig" w:hAnsi="URWGroteskExtLig"/>
                <w:i/>
                <w:iCs/>
                <w:sz w:val="20"/>
                <w:szCs w:val="20"/>
              </w:rPr>
              <w:t>Honors</w:t>
            </w:r>
            <w:r w:rsidR="00621096" w:rsidRPr="008F125F">
              <w:rPr>
                <w:rFonts w:ascii="URWGroteskExtLig" w:hAnsi="URWGroteskExtLig"/>
                <w:i/>
                <w:iCs/>
                <w:sz w:val="20"/>
                <w:szCs w:val="20"/>
              </w:rPr>
              <w:t xml:space="preserve"> Thesis</w:t>
            </w:r>
            <w:r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  <w:tc>
          <w:tcPr>
            <w:tcW w:w="2700" w:type="dxa"/>
            <w:vAlign w:val="center"/>
          </w:tcPr>
          <w:p w14:paraId="4F2819D6" w14:textId="2D56EC5A" w:rsidR="00F51DA8" w:rsidRPr="008F125F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i/>
                <w:iCs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0B55DC2D" w14:textId="515CBFB2" w:rsidR="00F51DA8" w:rsidRPr="008F125F" w:rsidRDefault="00F51DA8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i/>
                <w:iCs/>
                <w:sz w:val="20"/>
                <w:szCs w:val="20"/>
              </w:rPr>
            </w:pPr>
          </w:p>
        </w:tc>
      </w:tr>
    </w:tbl>
    <w:p w14:paraId="347B81D5" w14:textId="77777777" w:rsidR="000A4538" w:rsidRDefault="000A4538" w:rsidP="00AF7A59">
      <w:pPr>
        <w:spacing w:after="120" w:line="420" w:lineRule="atLeast"/>
        <w:jc w:val="left"/>
        <w:rPr>
          <w:rFonts w:ascii="URWGroteskExtLig" w:hAnsi="URWGroteskExtLig"/>
          <w:sz w:val="24"/>
          <w:szCs w:val="24"/>
        </w:rPr>
      </w:pPr>
    </w:p>
    <w:p w14:paraId="4D1A68C4" w14:textId="1A91B430" w:rsidR="00AF7A59" w:rsidRPr="00C06A6B" w:rsidRDefault="0011333D" w:rsidP="0011333D">
      <w:pPr>
        <w:tabs>
          <w:tab w:val="left" w:pos="90"/>
          <w:tab w:val="right" w:pos="9360"/>
        </w:tabs>
        <w:spacing w:after="120" w:line="420" w:lineRule="atLeast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i/>
          <w:iCs/>
          <w:sz w:val="24"/>
          <w:szCs w:val="24"/>
        </w:rPr>
        <w:tab/>
      </w:r>
      <w:r w:rsidR="00AF7A59">
        <w:rPr>
          <w:rFonts w:ascii="URWGroteskExtLig" w:hAnsi="URWGroteskExtLig"/>
          <w:i/>
          <w:iCs/>
          <w:sz w:val="24"/>
          <w:szCs w:val="24"/>
        </w:rPr>
        <w:t>Southeast Community Colleg</w:t>
      </w:r>
      <w:r w:rsidR="006471E1">
        <w:rPr>
          <w:rFonts w:ascii="URWGroteskExtLig" w:hAnsi="URWGroteskExtLig"/>
          <w:i/>
          <w:iCs/>
          <w:sz w:val="24"/>
          <w:szCs w:val="24"/>
        </w:rPr>
        <w:t xml:space="preserve">e </w:t>
      </w:r>
      <w:r w:rsidR="00AF7A59" w:rsidRPr="00C06A6B">
        <w:rPr>
          <w:rFonts w:ascii="URWGroteskExtLig" w:hAnsi="URWGroteskExtLig"/>
          <w:sz w:val="24"/>
          <w:szCs w:val="24"/>
        </w:rPr>
        <w:t xml:space="preserve"> </w:t>
      </w:r>
      <w:r w:rsidR="00AF7A59" w:rsidRPr="00524769">
        <w:rPr>
          <w:rFonts w:ascii="URWGroteskExtLig" w:hAnsi="URWGroteskExtLig"/>
          <w:i/>
          <w:iCs/>
          <w:sz w:val="24"/>
          <w:szCs w:val="24"/>
        </w:rPr>
        <w:t>(</w:t>
      </w:r>
      <w:r w:rsidR="00AF7A59">
        <w:rPr>
          <w:rFonts w:ascii="URWGroteskExtLig" w:hAnsi="URWGroteskExtLig"/>
          <w:i/>
          <w:iCs/>
          <w:sz w:val="24"/>
          <w:szCs w:val="24"/>
        </w:rPr>
        <w:t xml:space="preserve">Lead </w:t>
      </w:r>
      <w:r w:rsidR="00AF7A59" w:rsidRPr="00524769">
        <w:rPr>
          <w:rFonts w:ascii="URWGroteskExtLig" w:hAnsi="URWGroteskExtLig"/>
          <w:i/>
          <w:iCs/>
          <w:sz w:val="24"/>
          <w:szCs w:val="24"/>
        </w:rPr>
        <w:t xml:space="preserve">Instructor) </w:t>
      </w:r>
      <w:r>
        <w:rPr>
          <w:rFonts w:ascii="URWGroteskExtLig" w:hAnsi="URWGroteskExtLig"/>
          <w:i/>
          <w:iCs/>
          <w:sz w:val="24"/>
          <w:szCs w:val="24"/>
        </w:rPr>
        <w:tab/>
      </w:r>
      <w:r w:rsidR="00AF7A59" w:rsidRPr="00C06A6B">
        <w:rPr>
          <w:rFonts w:ascii="URWGroteskExtLig" w:hAnsi="URWGroteskExtLig"/>
          <w:sz w:val="24"/>
          <w:szCs w:val="24"/>
        </w:rPr>
        <w:t>201</w:t>
      </w:r>
      <w:r w:rsidR="00AF7A59">
        <w:rPr>
          <w:rFonts w:ascii="URWGroteskExtLig" w:hAnsi="URWGroteskExtLig"/>
          <w:sz w:val="24"/>
          <w:szCs w:val="24"/>
        </w:rPr>
        <w:t>9</w:t>
      </w:r>
    </w:p>
    <w:tbl>
      <w:tblPr>
        <w:tblW w:w="0" w:type="auto"/>
        <w:tblInd w:w="263" w:type="dxa"/>
        <w:tblLook w:val="04A0" w:firstRow="1" w:lastRow="0" w:firstColumn="1" w:lastColumn="0" w:noHBand="0" w:noVBand="1"/>
      </w:tblPr>
      <w:tblGrid>
        <w:gridCol w:w="3070"/>
        <w:gridCol w:w="1166"/>
        <w:gridCol w:w="2607"/>
        <w:gridCol w:w="549"/>
        <w:gridCol w:w="1156"/>
      </w:tblGrid>
      <w:tr w:rsidR="00621096" w:rsidRPr="00C06A6B" w14:paraId="4AD6C7F9" w14:textId="77777777" w:rsidTr="00621096">
        <w:trPr>
          <w:trHeight w:val="68"/>
        </w:trPr>
        <w:tc>
          <w:tcPr>
            <w:tcW w:w="3070" w:type="dxa"/>
            <w:tcBorders>
              <w:left w:val="single" w:sz="2" w:space="0" w:color="auto"/>
            </w:tcBorders>
            <w:vAlign w:val="center"/>
          </w:tcPr>
          <w:p w14:paraId="0931FC07" w14:textId="77777777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Introduction to Philosophy</w:t>
            </w:r>
          </w:p>
        </w:tc>
        <w:tc>
          <w:tcPr>
            <w:tcW w:w="1166" w:type="dxa"/>
            <w:vAlign w:val="center"/>
          </w:tcPr>
          <w:p w14:paraId="1AA3C6D7" w14:textId="125C6501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14:paraId="180FDB3B" w14:textId="74108EA6" w:rsidR="00621096" w:rsidRPr="00C06A6B" w:rsidRDefault="00621096" w:rsidP="00E270AF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335A37F5" w14:textId="360B8C42" w:rsidR="00621096" w:rsidRPr="00C06A6B" w:rsidRDefault="00621096" w:rsidP="00E270AF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27217D75" w14:textId="38447A10" w:rsidR="00621096" w:rsidRPr="00C06A6B" w:rsidRDefault="00621096" w:rsidP="00E270AF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</w:tbl>
    <w:p w14:paraId="526C0506" w14:textId="77777777" w:rsidR="000A4538" w:rsidRDefault="007E03FE" w:rsidP="007E03FE">
      <w:pPr>
        <w:spacing w:after="120" w:line="420" w:lineRule="atLeast"/>
        <w:jc w:val="left"/>
        <w:rPr>
          <w:rFonts w:ascii="URWGroteskExtLig" w:hAnsi="URWGroteskExtLig"/>
          <w:i/>
          <w:iCs/>
          <w:sz w:val="24"/>
          <w:szCs w:val="24"/>
        </w:rPr>
      </w:pPr>
      <w:r>
        <w:rPr>
          <w:rFonts w:ascii="URWGroteskExtLig" w:hAnsi="URWGroteskExtLig"/>
          <w:i/>
          <w:iCs/>
          <w:sz w:val="24"/>
          <w:szCs w:val="24"/>
        </w:rPr>
        <w:t xml:space="preserve"> </w:t>
      </w:r>
    </w:p>
    <w:p w14:paraId="5DD88508" w14:textId="7C543E48" w:rsidR="00CF0E5C" w:rsidRPr="00C06A6B" w:rsidRDefault="0011333D" w:rsidP="00D5617C">
      <w:pPr>
        <w:tabs>
          <w:tab w:val="left" w:pos="90"/>
          <w:tab w:val="right" w:pos="9360"/>
        </w:tabs>
        <w:spacing w:after="120" w:line="420" w:lineRule="atLeast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i/>
          <w:iCs/>
          <w:sz w:val="24"/>
          <w:szCs w:val="24"/>
        </w:rPr>
        <w:tab/>
      </w:r>
      <w:r w:rsidR="00CF0E5C" w:rsidRPr="005F55A2">
        <w:rPr>
          <w:rFonts w:ascii="URWGroteskExtLig" w:hAnsi="URWGroteskExtLig"/>
          <w:i/>
          <w:iCs/>
          <w:sz w:val="24"/>
          <w:szCs w:val="24"/>
        </w:rPr>
        <w:t>University of Wyoming</w:t>
      </w:r>
      <w:r w:rsidR="00CF0E5C" w:rsidRPr="00C06A6B">
        <w:rPr>
          <w:rFonts w:ascii="URWGroteskExtLig" w:hAnsi="URWGroteskExtLig"/>
          <w:sz w:val="24"/>
          <w:szCs w:val="24"/>
        </w:rPr>
        <w:t xml:space="preserve"> </w:t>
      </w:r>
      <w:r w:rsidR="00CF0E5C" w:rsidRPr="00524769">
        <w:rPr>
          <w:rFonts w:ascii="URWGroteskExtLig" w:hAnsi="URWGroteskExtLig"/>
          <w:i/>
          <w:iCs/>
          <w:sz w:val="24"/>
          <w:szCs w:val="24"/>
        </w:rPr>
        <w:t>(</w:t>
      </w:r>
      <w:r w:rsidR="007E03FE">
        <w:rPr>
          <w:rFonts w:ascii="URWGroteskExtLig" w:hAnsi="URWGroteskExtLig"/>
          <w:i/>
          <w:iCs/>
          <w:sz w:val="24"/>
          <w:szCs w:val="24"/>
        </w:rPr>
        <w:t xml:space="preserve">Lead </w:t>
      </w:r>
      <w:r w:rsidR="00CF0E5C" w:rsidRPr="00524769">
        <w:rPr>
          <w:rFonts w:ascii="URWGroteskExtLig" w:hAnsi="URWGroteskExtLig"/>
          <w:i/>
          <w:iCs/>
          <w:sz w:val="24"/>
          <w:szCs w:val="24"/>
        </w:rPr>
        <w:t>Instructor, Summer)</w:t>
      </w:r>
      <w:r>
        <w:rPr>
          <w:rFonts w:ascii="URWGroteskExtLig" w:hAnsi="URWGroteskExtLig"/>
          <w:i/>
          <w:iCs/>
          <w:sz w:val="24"/>
          <w:szCs w:val="24"/>
        </w:rPr>
        <w:tab/>
      </w:r>
      <w:r w:rsidR="00CF0E5C" w:rsidRPr="00C06A6B">
        <w:rPr>
          <w:rFonts w:ascii="URWGroteskExtLig" w:hAnsi="URWGroteskExtLig"/>
          <w:sz w:val="24"/>
          <w:szCs w:val="24"/>
        </w:rPr>
        <w:t>2007 – 201</w:t>
      </w:r>
      <w:r w:rsidR="00AF7A59">
        <w:rPr>
          <w:rFonts w:ascii="URWGroteskExtLig" w:hAnsi="URWGroteskExtLig"/>
          <w:sz w:val="24"/>
          <w:szCs w:val="24"/>
        </w:rPr>
        <w:t>3</w:t>
      </w:r>
    </w:p>
    <w:tbl>
      <w:tblPr>
        <w:tblW w:w="0" w:type="auto"/>
        <w:tblInd w:w="263" w:type="dxa"/>
        <w:tblLook w:val="04A0" w:firstRow="1" w:lastRow="0" w:firstColumn="1" w:lastColumn="0" w:noHBand="0" w:noVBand="1"/>
      </w:tblPr>
      <w:tblGrid>
        <w:gridCol w:w="3074"/>
        <w:gridCol w:w="548"/>
        <w:gridCol w:w="1165"/>
        <w:gridCol w:w="2605"/>
        <w:gridCol w:w="548"/>
        <w:gridCol w:w="1154"/>
      </w:tblGrid>
      <w:tr w:rsidR="00446939" w:rsidRPr="00C06A6B" w14:paraId="38F21E95" w14:textId="77777777" w:rsidTr="00621096">
        <w:trPr>
          <w:trHeight w:val="68"/>
        </w:trPr>
        <w:tc>
          <w:tcPr>
            <w:tcW w:w="3085" w:type="dxa"/>
            <w:tcBorders>
              <w:left w:val="single" w:sz="2" w:space="0" w:color="auto"/>
            </w:tcBorders>
            <w:vAlign w:val="center"/>
          </w:tcPr>
          <w:p w14:paraId="1692B0C5" w14:textId="68B17023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Introduction to Philosophy</w:t>
            </w:r>
          </w:p>
        </w:tc>
        <w:tc>
          <w:tcPr>
            <w:tcW w:w="550" w:type="dxa"/>
            <w:vAlign w:val="center"/>
          </w:tcPr>
          <w:p w14:paraId="14944405" w14:textId="73238126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17022E1D" w14:textId="5EF1890C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49AFCE26" w14:textId="244635D8" w:rsidR="003451AC" w:rsidRPr="00C06A6B" w:rsidRDefault="003451AC" w:rsidP="00DB4AA9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88469CF" w14:textId="498DC5FE" w:rsidR="003451AC" w:rsidRPr="00C06A6B" w:rsidRDefault="003451AC" w:rsidP="00DB4AA9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0ADC1A85" w14:textId="05DB4FB7" w:rsidR="003451AC" w:rsidRPr="00C06A6B" w:rsidRDefault="003451AC" w:rsidP="00DB4AA9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446939" w:rsidRPr="00C06A6B" w14:paraId="5B38B6FC" w14:textId="77777777" w:rsidTr="00621096">
        <w:trPr>
          <w:trHeight w:val="441"/>
        </w:trPr>
        <w:tc>
          <w:tcPr>
            <w:tcW w:w="3085" w:type="dxa"/>
            <w:tcBorders>
              <w:left w:val="single" w:sz="2" w:space="0" w:color="auto"/>
            </w:tcBorders>
            <w:vAlign w:val="center"/>
          </w:tcPr>
          <w:p w14:paraId="3B8C11CC" w14:textId="1DB38E10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How to Think about Weird Things</w:t>
            </w:r>
          </w:p>
        </w:tc>
        <w:tc>
          <w:tcPr>
            <w:tcW w:w="550" w:type="dxa"/>
            <w:vAlign w:val="center"/>
          </w:tcPr>
          <w:p w14:paraId="07938685" w14:textId="341E8F4F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19C53C3" w14:textId="568F8919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25464991" w14:textId="64D90CC0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480FE78" w14:textId="5B8B6CD5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33AEFD50" w14:textId="0EDB15AD" w:rsidR="003451AC" w:rsidRPr="00C06A6B" w:rsidRDefault="003451AC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621096" w:rsidRPr="00C06A6B" w14:paraId="6EADA1F3" w14:textId="77777777" w:rsidTr="00621096">
        <w:trPr>
          <w:trHeight w:val="243"/>
        </w:trPr>
        <w:tc>
          <w:tcPr>
            <w:tcW w:w="3085" w:type="dxa"/>
            <w:tcBorders>
              <w:left w:val="single" w:sz="2" w:space="0" w:color="auto"/>
            </w:tcBorders>
            <w:vAlign w:val="center"/>
          </w:tcPr>
          <w:p w14:paraId="39A022EA" w14:textId="348C5FC2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Anarchy, State, and Utopia</w:t>
            </w:r>
          </w:p>
        </w:tc>
        <w:tc>
          <w:tcPr>
            <w:tcW w:w="550" w:type="dxa"/>
            <w:vAlign w:val="center"/>
          </w:tcPr>
          <w:p w14:paraId="4F684D9D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6F765B5F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2A9C3576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45BBC390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4F4A4108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621096" w:rsidRPr="00C06A6B" w14:paraId="01C5A835" w14:textId="77777777" w:rsidTr="00621096">
        <w:trPr>
          <w:trHeight w:val="432"/>
        </w:trPr>
        <w:tc>
          <w:tcPr>
            <w:tcW w:w="3085" w:type="dxa"/>
            <w:tcBorders>
              <w:left w:val="single" w:sz="2" w:space="0" w:color="auto"/>
            </w:tcBorders>
            <w:vAlign w:val="center"/>
          </w:tcPr>
          <w:p w14:paraId="6FF1B1E5" w14:textId="75CB0E18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Destiny, Fate, and Free Will</w:t>
            </w:r>
          </w:p>
        </w:tc>
        <w:tc>
          <w:tcPr>
            <w:tcW w:w="550" w:type="dxa"/>
            <w:vAlign w:val="center"/>
          </w:tcPr>
          <w:p w14:paraId="26428AEA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61D7FC10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35EDCF79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F3D30BE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6983D66B" w14:textId="77777777" w:rsidR="00621096" w:rsidRPr="00C06A6B" w:rsidRDefault="00621096" w:rsidP="00DB4AA9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</w:tbl>
    <w:p w14:paraId="3F66371E" w14:textId="77777777" w:rsidR="000A4538" w:rsidRDefault="000A4538" w:rsidP="007E03FE">
      <w:pPr>
        <w:pStyle w:val="Standard"/>
        <w:adjustRightInd/>
        <w:spacing w:after="120" w:line="420" w:lineRule="atLeast"/>
        <w:rPr>
          <w:rFonts w:ascii="URWGroteskExtLig" w:hAnsi="URWGroteskExtLig" w:cs="Times New Roman"/>
          <w:szCs w:val="24"/>
        </w:rPr>
      </w:pPr>
    </w:p>
    <w:p w14:paraId="18644148" w14:textId="6C3FE053" w:rsidR="004A524B" w:rsidRPr="00C06A6B" w:rsidRDefault="0011333D" w:rsidP="0011333D">
      <w:pPr>
        <w:pStyle w:val="Standard"/>
        <w:tabs>
          <w:tab w:val="left" w:pos="90"/>
          <w:tab w:val="right" w:pos="9360"/>
        </w:tabs>
        <w:adjustRightInd/>
        <w:spacing w:after="120" w:line="420" w:lineRule="atLeast"/>
        <w:rPr>
          <w:rFonts w:ascii="URWGroteskExtLig" w:hAnsi="URWGroteskExtLig"/>
          <w:szCs w:val="24"/>
        </w:rPr>
      </w:pPr>
      <w:r>
        <w:rPr>
          <w:rFonts w:ascii="URWGroteskExtLig" w:hAnsi="URWGroteskExtLig" w:cs="Times New Roman"/>
          <w:i/>
          <w:iCs/>
          <w:szCs w:val="24"/>
        </w:rPr>
        <w:tab/>
      </w:r>
      <w:r w:rsidR="004A524B" w:rsidRPr="005F55A2">
        <w:rPr>
          <w:rFonts w:ascii="URWGroteskExtLig" w:hAnsi="URWGroteskExtLig" w:cs="Times New Roman"/>
          <w:i/>
          <w:iCs/>
          <w:szCs w:val="24"/>
        </w:rPr>
        <w:t>Indianapolis Public Schools</w:t>
      </w:r>
      <w:r w:rsidR="004A524B" w:rsidRPr="00C06A6B">
        <w:rPr>
          <w:rFonts w:ascii="URWGroteskExtLig" w:hAnsi="URWGroteskExtLig" w:cs="Times New Roman"/>
          <w:szCs w:val="24"/>
        </w:rPr>
        <w:t xml:space="preserve"> </w:t>
      </w:r>
      <w:r w:rsidR="004A524B" w:rsidRPr="00524769">
        <w:rPr>
          <w:rFonts w:ascii="URWGroteskExtLig" w:hAnsi="URWGroteskExtLig" w:cs="Times New Roman"/>
          <w:i/>
          <w:iCs/>
          <w:szCs w:val="24"/>
        </w:rPr>
        <w:t>(Paraprofessional</w:t>
      </w:r>
      <w:r w:rsidR="004A524B" w:rsidRPr="00524769">
        <w:rPr>
          <w:rFonts w:ascii="URWGroteskExtLig" w:hAnsi="URWGroteskExtLig"/>
          <w:i/>
          <w:iCs/>
          <w:szCs w:val="24"/>
        </w:rPr>
        <w:t xml:space="preserve"> – Sp. Ed. Asst.</w:t>
      </w:r>
      <w:r w:rsidR="004A524B" w:rsidRPr="00524769">
        <w:rPr>
          <w:rFonts w:ascii="URWGroteskExtLig" w:hAnsi="URWGroteskExtLig" w:cs="Times New Roman"/>
          <w:i/>
          <w:iCs/>
          <w:szCs w:val="24"/>
        </w:rPr>
        <w:t>)</w:t>
      </w:r>
      <w:r>
        <w:rPr>
          <w:rFonts w:ascii="URWGroteskExtLig" w:hAnsi="URWGroteskExtLig"/>
          <w:szCs w:val="24"/>
        </w:rPr>
        <w:tab/>
      </w:r>
      <w:r w:rsidR="004A524B" w:rsidRPr="00C06A6B">
        <w:rPr>
          <w:rFonts w:ascii="URWGroteskExtLig" w:hAnsi="URWGroteskExtLig"/>
          <w:szCs w:val="24"/>
        </w:rPr>
        <w:t>2003 – 2005, 2007 – 2008</w:t>
      </w:r>
    </w:p>
    <w:tbl>
      <w:tblPr>
        <w:tblW w:w="0" w:type="auto"/>
        <w:tblInd w:w="263" w:type="dxa"/>
        <w:tblLook w:val="04A0" w:firstRow="1" w:lastRow="0" w:firstColumn="1" w:lastColumn="0" w:noHBand="0" w:noVBand="1"/>
      </w:tblPr>
      <w:tblGrid>
        <w:gridCol w:w="3057"/>
        <w:gridCol w:w="549"/>
        <w:gridCol w:w="1171"/>
        <w:gridCol w:w="2598"/>
        <w:gridCol w:w="549"/>
        <w:gridCol w:w="1170"/>
      </w:tblGrid>
      <w:tr w:rsidR="007E03FE" w:rsidRPr="00C06A6B" w14:paraId="4246EC8B" w14:textId="77777777" w:rsidTr="00621096">
        <w:trPr>
          <w:trHeight w:val="68"/>
        </w:trPr>
        <w:tc>
          <w:tcPr>
            <w:tcW w:w="3059" w:type="dxa"/>
            <w:tcBorders>
              <w:left w:val="single" w:sz="2" w:space="0" w:color="auto"/>
            </w:tcBorders>
            <w:vAlign w:val="center"/>
          </w:tcPr>
          <w:p w14:paraId="21369ADF" w14:textId="7BC5F03B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</w:rPr>
              <w:t>1</w:t>
            </w:r>
            <w:r w:rsidRPr="00C06A6B">
              <w:rPr>
                <w:rFonts w:ascii="URWGroteskExtLig" w:hAnsi="URWGroteskExtLig"/>
                <w:sz w:val="20"/>
                <w:vertAlign w:val="superscript"/>
              </w:rPr>
              <w:t>st</w:t>
            </w:r>
            <w:r w:rsidRPr="00C06A6B">
              <w:rPr>
                <w:rFonts w:ascii="URWGroteskExtLig" w:hAnsi="URWGroteskExtLig"/>
                <w:sz w:val="20"/>
              </w:rPr>
              <w:t xml:space="preserve"> – 3</w:t>
            </w:r>
            <w:r w:rsidRPr="00C06A6B">
              <w:rPr>
                <w:rFonts w:ascii="URWGroteskExtLig" w:hAnsi="URWGroteskExtLig"/>
                <w:sz w:val="20"/>
                <w:vertAlign w:val="superscript"/>
              </w:rPr>
              <w:t>rd</w:t>
            </w:r>
            <w:r w:rsidRPr="00C06A6B">
              <w:rPr>
                <w:rFonts w:ascii="URWGroteskExtLig" w:hAnsi="URWGroteskExtLig"/>
                <w:sz w:val="20"/>
              </w:rPr>
              <w:t xml:space="preserve"> Grade</w:t>
            </w:r>
          </w:p>
        </w:tc>
        <w:tc>
          <w:tcPr>
            <w:tcW w:w="549" w:type="dxa"/>
            <w:vAlign w:val="center"/>
          </w:tcPr>
          <w:p w14:paraId="46E02A43" w14:textId="4701D6E1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0C23099" w14:textId="0B315D2F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Montessori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  <w:tc>
          <w:tcPr>
            <w:tcW w:w="2599" w:type="dxa"/>
            <w:vAlign w:val="center"/>
          </w:tcPr>
          <w:p w14:paraId="54CF1268" w14:textId="56CE96C6" w:rsidR="007E03FE" w:rsidRPr="00C06A6B" w:rsidRDefault="007E03FE" w:rsidP="00E270AF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2701FBCC" w14:textId="2C9D4158" w:rsidR="007E03FE" w:rsidRPr="00C06A6B" w:rsidRDefault="007E03FE" w:rsidP="00E270AF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22576B0" w14:textId="20688BAF" w:rsidR="007E03FE" w:rsidRPr="00C06A6B" w:rsidRDefault="007E03FE" w:rsidP="00E270AF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7E03FE" w:rsidRPr="00C06A6B" w14:paraId="5198D91E" w14:textId="77777777" w:rsidTr="00621096">
        <w:trPr>
          <w:trHeight w:val="441"/>
        </w:trPr>
        <w:tc>
          <w:tcPr>
            <w:tcW w:w="3059" w:type="dxa"/>
            <w:tcBorders>
              <w:left w:val="single" w:sz="2" w:space="0" w:color="auto"/>
            </w:tcBorders>
            <w:vAlign w:val="center"/>
          </w:tcPr>
          <w:p w14:paraId="35ED6996" w14:textId="51DF1419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</w:rPr>
              <w:t>5</w:t>
            </w:r>
            <w:r w:rsidRPr="00C06A6B">
              <w:rPr>
                <w:rFonts w:ascii="URWGroteskExtLig" w:hAnsi="URWGroteskExtLig"/>
                <w:sz w:val="20"/>
                <w:vertAlign w:val="superscript"/>
              </w:rPr>
              <w:t>th</w:t>
            </w:r>
            <w:r w:rsidRPr="00C06A6B">
              <w:rPr>
                <w:rFonts w:ascii="URWGroteskExtLig" w:hAnsi="URWGroteskExtLig"/>
                <w:sz w:val="20"/>
              </w:rPr>
              <w:t xml:space="preserve"> Grade</w:t>
            </w:r>
          </w:p>
        </w:tc>
        <w:tc>
          <w:tcPr>
            <w:tcW w:w="549" w:type="dxa"/>
            <w:vAlign w:val="center"/>
          </w:tcPr>
          <w:p w14:paraId="6FF87834" w14:textId="27E08B03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A28657E" w14:textId="2E12C331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Traditional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  <w:tc>
          <w:tcPr>
            <w:tcW w:w="2599" w:type="dxa"/>
            <w:vAlign w:val="center"/>
          </w:tcPr>
          <w:p w14:paraId="6ACA5D53" w14:textId="1D0CFE37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706B2F16" w14:textId="0E924926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FA5B99" w14:textId="5FC7C9B7" w:rsidR="007E03FE" w:rsidRPr="00C06A6B" w:rsidRDefault="007E03FE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  <w:tr w:rsidR="00621096" w:rsidRPr="00C06A6B" w14:paraId="7400F94E" w14:textId="77777777" w:rsidTr="00621096">
        <w:trPr>
          <w:trHeight w:val="234"/>
        </w:trPr>
        <w:tc>
          <w:tcPr>
            <w:tcW w:w="3059" w:type="dxa"/>
            <w:tcBorders>
              <w:left w:val="single" w:sz="2" w:space="0" w:color="auto"/>
            </w:tcBorders>
            <w:vAlign w:val="center"/>
          </w:tcPr>
          <w:p w14:paraId="45AFBDBF" w14:textId="4E7B0C4F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</w:rPr>
            </w:pPr>
            <w:r w:rsidRPr="00C06A6B">
              <w:rPr>
                <w:rFonts w:ascii="URWGroteskExtLig" w:hAnsi="URWGroteskExtLig"/>
                <w:sz w:val="20"/>
              </w:rPr>
              <w:t>6</w:t>
            </w:r>
            <w:r w:rsidRPr="00C06A6B">
              <w:rPr>
                <w:rFonts w:ascii="URWGroteskExtLig" w:hAnsi="URWGroteskExtLig"/>
                <w:sz w:val="20"/>
                <w:vertAlign w:val="superscript"/>
              </w:rPr>
              <w:t>th</w:t>
            </w:r>
            <w:r w:rsidRPr="00C06A6B">
              <w:rPr>
                <w:rFonts w:ascii="URWGroteskExtLig" w:hAnsi="URWGroteskExtLig"/>
                <w:sz w:val="20"/>
              </w:rPr>
              <w:t xml:space="preserve"> Grade</w:t>
            </w:r>
          </w:p>
        </w:tc>
        <w:tc>
          <w:tcPr>
            <w:tcW w:w="549" w:type="dxa"/>
            <w:vAlign w:val="center"/>
          </w:tcPr>
          <w:p w14:paraId="020F1D49" w14:textId="77777777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18E32548" w14:textId="05A2D2D2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(</w:t>
            </w:r>
            <w:r>
              <w:rPr>
                <w:rFonts w:ascii="URWGroteskExtLig" w:hAnsi="URWGroteskExtLig"/>
                <w:sz w:val="20"/>
                <w:szCs w:val="20"/>
              </w:rPr>
              <w:t>Montessori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)</w:t>
            </w:r>
          </w:p>
        </w:tc>
        <w:tc>
          <w:tcPr>
            <w:tcW w:w="2599" w:type="dxa"/>
            <w:vAlign w:val="center"/>
          </w:tcPr>
          <w:p w14:paraId="5D19F1A1" w14:textId="77777777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4757A05A" w14:textId="77777777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AF87FF" w14:textId="706FA1E5" w:rsidR="00621096" w:rsidRPr="00C06A6B" w:rsidRDefault="00621096" w:rsidP="00E270AF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</w:p>
        </w:tc>
      </w:tr>
    </w:tbl>
    <w:p w14:paraId="7033FC2F" w14:textId="77777777" w:rsidR="00621096" w:rsidRDefault="00621096" w:rsidP="000A4538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</w:p>
    <w:p w14:paraId="60770FCB" w14:textId="3160C1FC" w:rsidR="007A2B2A" w:rsidRDefault="00E72106" w:rsidP="000A4538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>
        <w:rPr>
          <w:rFonts w:ascii="URWGroteskExtLig" w:hAnsi="URWGroteskExtLig"/>
          <w:smallCaps/>
          <w:sz w:val="24"/>
          <w:szCs w:val="24"/>
        </w:rPr>
        <w:t>Guest Lecture</w:t>
      </w:r>
      <w:r w:rsidR="00150F5D">
        <w:rPr>
          <w:rFonts w:ascii="URWGroteskExtLig" w:hAnsi="URWGroteskExtLig"/>
          <w:smallCaps/>
          <w:sz w:val="24"/>
          <w:szCs w:val="24"/>
        </w:rPr>
        <w:t>s</w:t>
      </w:r>
    </w:p>
    <w:p w14:paraId="4D480D42" w14:textId="77777777" w:rsidR="00E72106" w:rsidRDefault="00E72106" w:rsidP="00E72106">
      <w:pPr>
        <w:pStyle w:val="Standard"/>
        <w:spacing w:line="360" w:lineRule="atLeast"/>
        <w:ind w:left="36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‘Practical Reasoning and Responsible Computing’</w:t>
      </w:r>
    </w:p>
    <w:p w14:paraId="603176F7" w14:textId="77777777" w:rsidR="00E72106" w:rsidRPr="00E72106" w:rsidRDefault="00E72106" w:rsidP="00671E93">
      <w:pPr>
        <w:pStyle w:val="Standard"/>
        <w:numPr>
          <w:ilvl w:val="0"/>
          <w:numId w:val="33"/>
        </w:numPr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University of Nebraska-Omaha, College of Information Science and Technology</w:t>
      </w:r>
    </w:p>
    <w:p w14:paraId="64ADC156" w14:textId="2370E8DD" w:rsidR="00E72106" w:rsidRDefault="00E72106" w:rsidP="0011333D">
      <w:pPr>
        <w:pStyle w:val="Standard"/>
        <w:numPr>
          <w:ilvl w:val="1"/>
          <w:numId w:val="33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(Updated) Colloquium on IT Research</w:t>
      </w:r>
      <w:r w:rsidR="0011333D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 xml:space="preserve">2020 – present </w:t>
      </w:r>
    </w:p>
    <w:p w14:paraId="1CD37617" w14:textId="1E1E94C1" w:rsidR="00E72106" w:rsidRDefault="00E72106" w:rsidP="0011333D">
      <w:pPr>
        <w:pStyle w:val="Standard"/>
        <w:numPr>
          <w:ilvl w:val="1"/>
          <w:numId w:val="33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Colloquium on IT Teaching</w:t>
      </w:r>
      <w:r w:rsidR="0011333D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>2016</w:t>
      </w:r>
      <w:r>
        <w:rPr>
          <w:rFonts w:ascii="URWGroteskExtLig" w:hAnsi="URWGroteskExtLig" w:cs="Times New Roman"/>
          <w:szCs w:val="24"/>
        </w:rPr>
        <w:tab/>
      </w:r>
    </w:p>
    <w:p w14:paraId="6B4086C1" w14:textId="163D6DC8" w:rsidR="0011333D" w:rsidRDefault="0011333D">
      <w:pPr>
        <w:spacing w:line="240" w:lineRule="auto"/>
        <w:jc w:val="left"/>
        <w:rPr>
          <w:rFonts w:ascii="URWGroteskExtLig" w:eastAsia="Arial Unicode MS" w:hAnsi="URWGroteskExtLig"/>
          <w:sz w:val="24"/>
          <w:szCs w:val="24"/>
        </w:rPr>
      </w:pPr>
      <w:r>
        <w:rPr>
          <w:rFonts w:ascii="URWGroteskExtLig" w:hAnsi="URWGroteskExtLig"/>
          <w:szCs w:val="24"/>
        </w:rPr>
        <w:br w:type="page"/>
      </w:r>
    </w:p>
    <w:p w14:paraId="252DC121" w14:textId="593CB6BC" w:rsidR="0011333D" w:rsidRDefault="0011333D" w:rsidP="0011333D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>
        <w:rPr>
          <w:rFonts w:ascii="URWGroteskExtLig" w:hAnsi="URWGroteskExtLig"/>
          <w:smallCaps/>
          <w:sz w:val="24"/>
          <w:szCs w:val="24"/>
        </w:rPr>
        <w:lastRenderedPageBreak/>
        <w:t>Guest Lectures (continued)</w:t>
      </w:r>
    </w:p>
    <w:p w14:paraId="4DA957F0" w14:textId="77777777" w:rsidR="004A75AD" w:rsidRPr="00E72106" w:rsidRDefault="004A75AD" w:rsidP="004A75AD">
      <w:pPr>
        <w:pStyle w:val="Standard"/>
        <w:spacing w:line="360" w:lineRule="atLeast"/>
        <w:jc w:val="both"/>
        <w:rPr>
          <w:rFonts w:ascii="URWGroteskExtLig" w:hAnsi="URWGroteskExtLig" w:cs="Times New Roman"/>
          <w:szCs w:val="24"/>
        </w:rPr>
      </w:pPr>
    </w:p>
    <w:p w14:paraId="2D519EFF" w14:textId="77777777" w:rsidR="00150F5D" w:rsidRDefault="00150F5D" w:rsidP="0011333D">
      <w:pPr>
        <w:pStyle w:val="Standard"/>
        <w:tabs>
          <w:tab w:val="right" w:pos="9360"/>
        </w:tabs>
        <w:spacing w:line="360" w:lineRule="atLeast"/>
        <w:ind w:left="36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‘Moral and Socially Responsible Consumption’</w:t>
      </w:r>
    </w:p>
    <w:p w14:paraId="2F4D7235" w14:textId="59FA292A" w:rsidR="00150F5D" w:rsidRDefault="00150F5D" w:rsidP="0011333D">
      <w:pPr>
        <w:pStyle w:val="Standard"/>
        <w:numPr>
          <w:ilvl w:val="1"/>
          <w:numId w:val="43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Honors College, Environmental Justice and Public Health Course 189h</w:t>
      </w:r>
      <w:r w:rsidR="0011333D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>2019</w:t>
      </w:r>
    </w:p>
    <w:p w14:paraId="3EB127D3" w14:textId="77777777" w:rsidR="00150F5D" w:rsidRDefault="00150F5D" w:rsidP="0011333D">
      <w:pPr>
        <w:pStyle w:val="Standard"/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</w:p>
    <w:p w14:paraId="77661510" w14:textId="6D144BE9" w:rsidR="00E72106" w:rsidRDefault="00E72106" w:rsidP="0011333D">
      <w:pPr>
        <w:pStyle w:val="Standard"/>
        <w:tabs>
          <w:tab w:val="right" w:pos="9360"/>
        </w:tabs>
        <w:spacing w:line="360" w:lineRule="atLeast"/>
        <w:ind w:left="36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‘Environmental Health: How to Reason Practically about Risk’</w:t>
      </w:r>
    </w:p>
    <w:p w14:paraId="2242F64F" w14:textId="2066B7E9" w:rsidR="00E72106" w:rsidRDefault="00E72106" w:rsidP="0011333D">
      <w:pPr>
        <w:pStyle w:val="Standard"/>
        <w:numPr>
          <w:ilvl w:val="0"/>
          <w:numId w:val="31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 xml:space="preserve">College of Natural Resources, </w:t>
      </w:r>
      <w:r w:rsidRPr="00F0530E">
        <w:rPr>
          <w:rFonts w:ascii="URWGroteskExtLig" w:hAnsi="URWGroteskExtLig" w:cs="Times New Roman"/>
          <w:szCs w:val="24"/>
        </w:rPr>
        <w:t>Environment Health Course</w:t>
      </w:r>
      <w:r>
        <w:rPr>
          <w:rFonts w:ascii="URWGroteskExtLig" w:hAnsi="URWGroteskExtLig" w:cs="Times New Roman"/>
          <w:szCs w:val="24"/>
        </w:rPr>
        <w:t xml:space="preserve"> 330</w:t>
      </w:r>
      <w:r w:rsidR="0011333D">
        <w:rPr>
          <w:rFonts w:ascii="URWGroteskExtLig" w:hAnsi="URWGroteskExtLig" w:cs="Times New Roman"/>
          <w:szCs w:val="24"/>
        </w:rPr>
        <w:tab/>
      </w:r>
      <w:r w:rsidRPr="00F0530E">
        <w:rPr>
          <w:rFonts w:ascii="URWGroteskExtLig" w:hAnsi="URWGroteskExtLig" w:cs="Times New Roman"/>
          <w:szCs w:val="24"/>
        </w:rPr>
        <w:t>2018 – 2021</w:t>
      </w:r>
    </w:p>
    <w:p w14:paraId="333E2E42" w14:textId="77777777" w:rsidR="00150F5D" w:rsidRDefault="00150F5D" w:rsidP="0011333D">
      <w:pPr>
        <w:pStyle w:val="Standard"/>
        <w:tabs>
          <w:tab w:val="right" w:pos="9360"/>
        </w:tabs>
        <w:spacing w:line="360" w:lineRule="atLeast"/>
        <w:ind w:firstLine="360"/>
        <w:jc w:val="both"/>
        <w:rPr>
          <w:rFonts w:ascii="URWGroteskExtLig" w:hAnsi="URWGroteskExtLig" w:cs="Times New Roman"/>
          <w:szCs w:val="24"/>
        </w:rPr>
      </w:pPr>
    </w:p>
    <w:p w14:paraId="66D5A10D" w14:textId="67FEC0FA" w:rsidR="00E72106" w:rsidRDefault="00E72106" w:rsidP="0011333D">
      <w:pPr>
        <w:pStyle w:val="Standard"/>
        <w:tabs>
          <w:tab w:val="right" w:pos="9360"/>
        </w:tabs>
        <w:spacing w:line="360" w:lineRule="atLeast"/>
        <w:ind w:firstLine="36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‘Environmental Health and the Public Trust Doctrine’</w:t>
      </w:r>
    </w:p>
    <w:p w14:paraId="2C48DFFB" w14:textId="451E1B49" w:rsidR="007A2B2A" w:rsidRDefault="00E72106" w:rsidP="0011333D">
      <w:pPr>
        <w:pStyle w:val="Standard"/>
        <w:numPr>
          <w:ilvl w:val="0"/>
          <w:numId w:val="31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 xml:space="preserve">College of Natural Resources, </w:t>
      </w:r>
      <w:r w:rsidRPr="00F0530E">
        <w:rPr>
          <w:rFonts w:ascii="URWGroteskExtLig" w:hAnsi="URWGroteskExtLig" w:cs="Times New Roman"/>
          <w:szCs w:val="24"/>
        </w:rPr>
        <w:t>Environment Health Course</w:t>
      </w:r>
      <w:r>
        <w:rPr>
          <w:rFonts w:ascii="URWGroteskExtLig" w:hAnsi="URWGroteskExtLig" w:cs="Times New Roman"/>
          <w:szCs w:val="24"/>
        </w:rPr>
        <w:t xml:space="preserve"> 330</w:t>
      </w:r>
      <w:r w:rsidR="0011333D">
        <w:rPr>
          <w:rFonts w:ascii="URWGroteskExtLig" w:hAnsi="URWGroteskExtLig" w:cs="Times New Roman"/>
          <w:szCs w:val="24"/>
        </w:rPr>
        <w:tab/>
      </w:r>
      <w:r w:rsidRPr="00F0530E">
        <w:rPr>
          <w:rFonts w:ascii="URWGroteskExtLig" w:hAnsi="URWGroteskExtLig" w:cs="Times New Roman"/>
          <w:szCs w:val="24"/>
        </w:rPr>
        <w:t>2018 – 2021</w:t>
      </w:r>
    </w:p>
    <w:p w14:paraId="35F6749F" w14:textId="77777777" w:rsidR="004A75AD" w:rsidRDefault="004A75AD" w:rsidP="0011333D">
      <w:pPr>
        <w:pStyle w:val="Standard"/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</w:p>
    <w:p w14:paraId="30BDCBA9" w14:textId="235A20E8" w:rsidR="00671E93" w:rsidRDefault="00671E93" w:rsidP="0011333D">
      <w:pPr>
        <w:pStyle w:val="Standard"/>
        <w:tabs>
          <w:tab w:val="right" w:pos="9360"/>
        </w:tabs>
        <w:spacing w:line="360" w:lineRule="atLeast"/>
        <w:ind w:left="36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‘Responsible Research with Non-Human Animals’</w:t>
      </w:r>
    </w:p>
    <w:p w14:paraId="32DF9A5D" w14:textId="4BB3A06C" w:rsidR="00671E93" w:rsidRDefault="00671E93" w:rsidP="0011333D">
      <w:pPr>
        <w:pStyle w:val="Standard"/>
        <w:numPr>
          <w:ilvl w:val="0"/>
          <w:numId w:val="48"/>
        </w:numPr>
        <w:tabs>
          <w:tab w:val="right" w:pos="9360"/>
        </w:tabs>
        <w:spacing w:line="360" w:lineRule="atLeast"/>
        <w:ind w:left="108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 xml:space="preserve">Institute of Agriculture and Natural Resources, </w:t>
      </w:r>
      <w:r w:rsidR="0011333D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>2018</w:t>
      </w:r>
    </w:p>
    <w:p w14:paraId="48C2A755" w14:textId="77777777" w:rsidR="00671E93" w:rsidRDefault="00671E93" w:rsidP="0011333D">
      <w:pPr>
        <w:pStyle w:val="Standard"/>
        <w:tabs>
          <w:tab w:val="right" w:pos="9360"/>
        </w:tabs>
        <w:spacing w:line="360" w:lineRule="atLeast"/>
        <w:ind w:left="360"/>
        <w:jc w:val="both"/>
        <w:rPr>
          <w:rFonts w:ascii="URWGroteskExtLig" w:hAnsi="URWGroteskExtLig" w:cs="Times New Roman"/>
          <w:szCs w:val="24"/>
        </w:rPr>
      </w:pPr>
    </w:p>
    <w:p w14:paraId="486C258E" w14:textId="61DEDD64" w:rsidR="004A75AD" w:rsidRDefault="004A75AD" w:rsidP="0011333D">
      <w:pPr>
        <w:pStyle w:val="Standard"/>
        <w:tabs>
          <w:tab w:val="right" w:pos="9360"/>
        </w:tabs>
        <w:spacing w:line="360" w:lineRule="atLeast"/>
        <w:ind w:left="360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‘Responsible Research’</w:t>
      </w:r>
    </w:p>
    <w:p w14:paraId="11FDB258" w14:textId="38D45C2F" w:rsidR="00671E93" w:rsidRDefault="004A75AD" w:rsidP="0011333D">
      <w:pPr>
        <w:pStyle w:val="Standard"/>
        <w:numPr>
          <w:ilvl w:val="1"/>
          <w:numId w:val="19"/>
        </w:numPr>
        <w:tabs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Graduate College, Nebraska Summer Research Institute</w:t>
      </w:r>
      <w:r w:rsidR="0011333D">
        <w:rPr>
          <w:rFonts w:ascii="URWGroteskExtLig" w:hAnsi="URWGroteskExtLig" w:cs="Times New Roman"/>
          <w:szCs w:val="24"/>
        </w:rPr>
        <w:tab/>
      </w:r>
      <w:r w:rsidR="00671E93">
        <w:rPr>
          <w:rFonts w:ascii="URWGroteskExtLig" w:hAnsi="URWGroteskExtLig" w:cs="Times New Roman"/>
          <w:szCs w:val="24"/>
        </w:rPr>
        <w:t>2014 – 2015</w:t>
      </w:r>
    </w:p>
    <w:p w14:paraId="0C830E10" w14:textId="77777777" w:rsidR="00671E93" w:rsidRDefault="00671E93" w:rsidP="000A4538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</w:p>
    <w:p w14:paraId="409E785D" w14:textId="1D4C9423" w:rsidR="000A4538" w:rsidRPr="005F55A2" w:rsidRDefault="000A4538" w:rsidP="000A4538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 w:rsidRPr="005F55A2">
        <w:rPr>
          <w:rFonts w:ascii="URWGroteskExtLig" w:hAnsi="URWGroteskExtLig"/>
          <w:smallCaps/>
          <w:sz w:val="24"/>
          <w:szCs w:val="24"/>
        </w:rPr>
        <w:t>Administrative Experience</w:t>
      </w:r>
    </w:p>
    <w:p w14:paraId="1A7C684C" w14:textId="022CB46F" w:rsidR="000A4538" w:rsidRPr="00C06A6B" w:rsidRDefault="0011333D" w:rsidP="0011333D">
      <w:pPr>
        <w:tabs>
          <w:tab w:val="left" w:pos="90"/>
          <w:tab w:val="right" w:pos="9360"/>
        </w:tabs>
        <w:spacing w:line="360" w:lineRule="atLeast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sz w:val="24"/>
          <w:szCs w:val="24"/>
        </w:rPr>
        <w:tab/>
      </w:r>
      <w:r w:rsidR="000A4538" w:rsidRPr="00C06A6B">
        <w:rPr>
          <w:rFonts w:ascii="URWGroteskExtLig" w:hAnsi="URWGroteskExtLig"/>
          <w:sz w:val="24"/>
          <w:szCs w:val="24"/>
        </w:rPr>
        <w:t>Assist</w:t>
      </w:r>
      <w:r>
        <w:rPr>
          <w:rFonts w:ascii="URWGroteskExtLig" w:hAnsi="URWGroteskExtLig"/>
          <w:sz w:val="24"/>
          <w:szCs w:val="24"/>
        </w:rPr>
        <w:t>ant</w:t>
      </w:r>
      <w:r w:rsidR="000A4538" w:rsidRPr="00C06A6B">
        <w:rPr>
          <w:rFonts w:ascii="URWGroteskExtLig" w:hAnsi="URWGroteskExtLig"/>
          <w:sz w:val="24"/>
          <w:szCs w:val="24"/>
        </w:rPr>
        <w:t xml:space="preserve"> Director, Kutak Center for the Teaching &amp; Study of Applied Ethics, UNL</w:t>
      </w:r>
      <w:r>
        <w:rPr>
          <w:rFonts w:ascii="URWGroteskExtLig" w:hAnsi="URWGroteskExtLig"/>
          <w:sz w:val="24"/>
          <w:szCs w:val="24"/>
        </w:rPr>
        <w:tab/>
      </w:r>
      <w:r w:rsidR="000A4538" w:rsidRPr="00C06A6B">
        <w:rPr>
          <w:rFonts w:ascii="URWGroteskExtLig" w:hAnsi="URWGroteskExtLig"/>
          <w:sz w:val="24"/>
          <w:szCs w:val="24"/>
        </w:rPr>
        <w:t>2013 – 2022</w:t>
      </w:r>
    </w:p>
    <w:p w14:paraId="31B9DD4A" w14:textId="5AE8477C" w:rsidR="000A4538" w:rsidRPr="00C06A6B" w:rsidRDefault="0011333D" w:rsidP="0011333D">
      <w:pPr>
        <w:tabs>
          <w:tab w:val="left" w:pos="270"/>
        </w:tabs>
        <w:spacing w:before="120" w:after="120" w:line="240" w:lineRule="auto"/>
        <w:jc w:val="left"/>
        <w:rPr>
          <w:rFonts w:ascii="URWGroteskExtLig" w:hAnsi="URWGroteskExtLig"/>
          <w:sz w:val="24"/>
          <w:szCs w:val="24"/>
        </w:rPr>
      </w:pPr>
      <w:r>
        <w:rPr>
          <w:rFonts w:ascii="URWGroteskExtLig" w:hAnsi="URWGroteskExtLig"/>
          <w:sz w:val="24"/>
          <w:szCs w:val="24"/>
        </w:rPr>
        <w:tab/>
      </w:r>
      <w:r w:rsidR="000A4538" w:rsidRPr="00C06A6B">
        <w:rPr>
          <w:rFonts w:ascii="URWGroteskExtLig" w:hAnsi="URWGroteskExtLig"/>
          <w:sz w:val="24"/>
          <w:szCs w:val="24"/>
        </w:rPr>
        <w:t>Program Oversight</w:t>
      </w:r>
      <w:r w:rsidR="000A4538">
        <w:rPr>
          <w:rFonts w:ascii="URWGroteskExtLig" w:hAnsi="URWGroteskExtLig"/>
          <w:sz w:val="24"/>
          <w:szCs w:val="24"/>
        </w:rPr>
        <w:t xml:space="preserve"> and Expansion, Conference/Workshop Development,</w:t>
      </w:r>
      <w:r w:rsidR="000A4538" w:rsidRPr="00C06A6B">
        <w:rPr>
          <w:rFonts w:ascii="URWGroteskExtLig" w:hAnsi="URWGroteskExtLig"/>
          <w:sz w:val="24"/>
          <w:szCs w:val="24"/>
        </w:rPr>
        <w:t xml:space="preserve"> </w:t>
      </w:r>
      <w:r w:rsidR="000A4538">
        <w:rPr>
          <w:rFonts w:ascii="URWGroteskExtLig" w:hAnsi="URWGroteskExtLig"/>
          <w:sz w:val="24"/>
          <w:szCs w:val="24"/>
        </w:rPr>
        <w:t xml:space="preserve">and Outreach </w:t>
      </w:r>
    </w:p>
    <w:tbl>
      <w:tblPr>
        <w:tblW w:w="8426" w:type="dxa"/>
        <w:tblInd w:w="476" w:type="dxa"/>
        <w:tblLook w:val="04A0" w:firstRow="1" w:lastRow="0" w:firstColumn="1" w:lastColumn="0" w:noHBand="0" w:noVBand="1"/>
      </w:tblPr>
      <w:tblGrid>
        <w:gridCol w:w="2336"/>
        <w:gridCol w:w="2870"/>
        <w:gridCol w:w="3220"/>
      </w:tblGrid>
      <w:tr w:rsidR="000A4538" w:rsidRPr="00C06A6B" w14:paraId="608118CD" w14:textId="77777777" w:rsidTr="00417ACD">
        <w:trPr>
          <w:trHeight w:val="162"/>
        </w:trPr>
        <w:tc>
          <w:tcPr>
            <w:tcW w:w="2336" w:type="dxa"/>
            <w:vAlign w:val="center"/>
          </w:tcPr>
          <w:p w14:paraId="426B23C5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Assessment </w:t>
            </w:r>
          </w:p>
        </w:tc>
        <w:tc>
          <w:tcPr>
            <w:tcW w:w="2870" w:type="dxa"/>
            <w:vAlign w:val="center"/>
          </w:tcPr>
          <w:p w14:paraId="234805C6" w14:textId="77777777" w:rsidR="000A4538" w:rsidRPr="00C06A6B" w:rsidRDefault="000A4538" w:rsidP="00417ACD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Fund Allocation</w:t>
            </w:r>
          </w:p>
        </w:tc>
        <w:tc>
          <w:tcPr>
            <w:tcW w:w="3220" w:type="dxa"/>
            <w:vAlign w:val="center"/>
          </w:tcPr>
          <w:p w14:paraId="1D12422A" w14:textId="77777777" w:rsidR="000A4538" w:rsidRPr="00C06A6B" w:rsidRDefault="000A4538" w:rsidP="00417ACD">
            <w:pPr>
              <w:widowControl w:val="0"/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Organizational Structures</w:t>
            </w:r>
          </w:p>
        </w:tc>
      </w:tr>
      <w:tr w:rsidR="000A4538" w:rsidRPr="00C06A6B" w14:paraId="781B161C" w14:textId="77777777" w:rsidTr="00417ACD">
        <w:trPr>
          <w:trHeight w:val="468"/>
        </w:trPr>
        <w:tc>
          <w:tcPr>
            <w:tcW w:w="2336" w:type="dxa"/>
            <w:vAlign w:val="center"/>
          </w:tcPr>
          <w:p w14:paraId="53A15E9E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Compliance</w:t>
            </w:r>
          </w:p>
        </w:tc>
        <w:tc>
          <w:tcPr>
            <w:tcW w:w="2870" w:type="dxa"/>
            <w:vAlign w:val="center"/>
          </w:tcPr>
          <w:p w14:paraId="70B7ADAF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Grant Writing</w:t>
            </w:r>
          </w:p>
        </w:tc>
        <w:tc>
          <w:tcPr>
            <w:tcW w:w="3220" w:type="dxa"/>
            <w:vAlign w:val="center"/>
          </w:tcPr>
          <w:p w14:paraId="518F0E0E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Personnel Management</w:t>
            </w:r>
          </w:p>
        </w:tc>
      </w:tr>
      <w:tr w:rsidR="000A4538" w:rsidRPr="00C06A6B" w14:paraId="69B20421" w14:textId="77777777" w:rsidTr="00417ACD">
        <w:trPr>
          <w:trHeight w:val="225"/>
        </w:trPr>
        <w:tc>
          <w:tcPr>
            <w:tcW w:w="2336" w:type="dxa"/>
            <w:vAlign w:val="center"/>
          </w:tcPr>
          <w:p w14:paraId="422C2702" w14:textId="77777777" w:rsidR="000A4538" w:rsidRPr="00C06A6B" w:rsidRDefault="000A4538" w:rsidP="00417ACD">
            <w:pPr>
              <w:spacing w:line="240" w:lineRule="auto"/>
              <w:jc w:val="left"/>
              <w:rPr>
                <w:rFonts w:ascii="URWGroteskExtLig" w:hAnsi="URWGroteskExtLig"/>
                <w:sz w:val="24"/>
                <w:szCs w:val="24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Consultation</w:t>
            </w:r>
          </w:p>
        </w:tc>
        <w:tc>
          <w:tcPr>
            <w:tcW w:w="2870" w:type="dxa"/>
            <w:vAlign w:val="center"/>
          </w:tcPr>
          <w:p w14:paraId="32E154B7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Interdisciplinary Partnerships</w:t>
            </w:r>
          </w:p>
        </w:tc>
        <w:tc>
          <w:tcPr>
            <w:tcW w:w="3220" w:type="dxa"/>
            <w:vAlign w:val="center"/>
          </w:tcPr>
          <w:p w14:paraId="097BB3EB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Strategic Planning</w:t>
            </w:r>
          </w:p>
        </w:tc>
      </w:tr>
      <w:tr w:rsidR="000A4538" w:rsidRPr="00C06A6B" w14:paraId="53D935D6" w14:textId="77777777" w:rsidTr="00417ACD">
        <w:trPr>
          <w:trHeight w:val="450"/>
        </w:trPr>
        <w:tc>
          <w:tcPr>
            <w:tcW w:w="2336" w:type="dxa"/>
            <w:vAlign w:val="center"/>
          </w:tcPr>
          <w:p w14:paraId="6D5543F2" w14:textId="77777777" w:rsidR="000A4538" w:rsidRPr="00C06A6B" w:rsidRDefault="000A4538" w:rsidP="00417ACD">
            <w:pPr>
              <w:spacing w:line="240" w:lineRule="auto"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Development</w:t>
            </w:r>
          </w:p>
        </w:tc>
        <w:tc>
          <w:tcPr>
            <w:tcW w:w="2870" w:type="dxa"/>
            <w:vAlign w:val="center"/>
          </w:tcPr>
          <w:p w14:paraId="7B1C9292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Interinstitutional Collaboration </w:t>
            </w:r>
          </w:p>
        </w:tc>
        <w:tc>
          <w:tcPr>
            <w:tcW w:w="3220" w:type="dxa"/>
            <w:vAlign w:val="center"/>
          </w:tcPr>
          <w:p w14:paraId="122FEE64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Team Building/Recruitment/Hiring</w:t>
            </w:r>
          </w:p>
        </w:tc>
      </w:tr>
      <w:tr w:rsidR="000A4538" w:rsidRPr="00C06A6B" w14:paraId="6E0616D7" w14:textId="77777777" w:rsidTr="00417ACD">
        <w:trPr>
          <w:trHeight w:val="117"/>
        </w:trPr>
        <w:tc>
          <w:tcPr>
            <w:tcW w:w="2336" w:type="dxa"/>
            <w:vAlign w:val="center"/>
          </w:tcPr>
          <w:p w14:paraId="4EF345D5" w14:textId="77777777" w:rsidR="000A4538" w:rsidRPr="00C06A6B" w:rsidRDefault="000A4538" w:rsidP="00417ACD">
            <w:pPr>
              <w:spacing w:line="240" w:lineRule="auto"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Financial Stability</w:t>
            </w:r>
          </w:p>
        </w:tc>
        <w:tc>
          <w:tcPr>
            <w:tcW w:w="2870" w:type="dxa"/>
            <w:vAlign w:val="center"/>
          </w:tcPr>
          <w:p w14:paraId="65CAD637" w14:textId="77777777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Material Creation</w:t>
            </w:r>
          </w:p>
        </w:tc>
        <w:tc>
          <w:tcPr>
            <w:tcW w:w="3220" w:type="dxa"/>
            <w:vAlign w:val="center"/>
          </w:tcPr>
          <w:p w14:paraId="3188F404" w14:textId="2F409345" w:rsidR="000A4538" w:rsidRPr="00C06A6B" w:rsidRDefault="000A4538" w:rsidP="00417ACD">
            <w:pPr>
              <w:widowControl w:val="0"/>
              <w:spacing w:line="240" w:lineRule="auto"/>
              <w:contextualSpacing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Website </w:t>
            </w:r>
            <w:r w:rsidR="00D03113">
              <w:rPr>
                <w:rFonts w:ascii="URWGroteskExtLig" w:hAnsi="URWGroteskExtLig"/>
                <w:sz w:val="20"/>
                <w:szCs w:val="20"/>
              </w:rPr>
              <w:t xml:space="preserve">Development &amp; 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>Maintenance</w:t>
            </w:r>
          </w:p>
        </w:tc>
      </w:tr>
    </w:tbl>
    <w:p w14:paraId="5219C8F3" w14:textId="77777777" w:rsidR="00D03113" w:rsidRDefault="00D03113" w:rsidP="00395AD8">
      <w:pPr>
        <w:pStyle w:val="Standard"/>
        <w:spacing w:before="120" w:line="400" w:lineRule="atLeast"/>
        <w:rPr>
          <w:rFonts w:ascii="URWGroteskExtLig" w:hAnsi="URWGroteskExtLig"/>
          <w:smallCaps/>
          <w:szCs w:val="24"/>
        </w:rPr>
      </w:pPr>
    </w:p>
    <w:p w14:paraId="0C55A632" w14:textId="5B5E7776" w:rsidR="00150977" w:rsidRPr="00395AD8" w:rsidRDefault="00150977" w:rsidP="00395AD8">
      <w:pPr>
        <w:pStyle w:val="Standard"/>
        <w:spacing w:before="120" w:line="400" w:lineRule="atLeast"/>
        <w:rPr>
          <w:rFonts w:ascii="URWGroteskExtLig" w:hAnsi="URWGroteskExtLig"/>
          <w:szCs w:val="24"/>
        </w:rPr>
      </w:pPr>
      <w:r w:rsidRPr="005F55A2">
        <w:rPr>
          <w:rFonts w:ascii="URWGroteskExtLig" w:hAnsi="URWGroteskExtLig"/>
          <w:smallCaps/>
          <w:szCs w:val="24"/>
        </w:rPr>
        <w:t>Institutional Service</w:t>
      </w:r>
    </w:p>
    <w:p w14:paraId="1BAD4AA6" w14:textId="77777777" w:rsidR="000A4538" w:rsidRDefault="00150977" w:rsidP="000A4538">
      <w:pPr>
        <w:pStyle w:val="Standard"/>
        <w:spacing w:line="360" w:lineRule="atLeast"/>
        <w:ind w:left="120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 xml:space="preserve">Director, </w:t>
      </w:r>
      <w:r w:rsidR="000A4538">
        <w:rPr>
          <w:rFonts w:ascii="URWGroteskExtLig" w:hAnsi="URWGroteskExtLig" w:cs="Times New Roman"/>
          <w:szCs w:val="24"/>
        </w:rPr>
        <w:t>Center for Ethics and Social Responsibility</w:t>
      </w:r>
      <w:r w:rsidRPr="00C06A6B">
        <w:rPr>
          <w:rFonts w:ascii="URWGroteskExtLig" w:hAnsi="URWGroteskExtLig" w:cs="Times New Roman"/>
          <w:szCs w:val="24"/>
        </w:rPr>
        <w:t xml:space="preserve">, Department of Philosophy, </w:t>
      </w:r>
    </w:p>
    <w:p w14:paraId="4CD58795" w14:textId="54653E6B" w:rsidR="00150977" w:rsidRDefault="00150977" w:rsidP="0011333D">
      <w:pPr>
        <w:pStyle w:val="Standard"/>
        <w:tabs>
          <w:tab w:val="right" w:pos="9360"/>
        </w:tabs>
        <w:spacing w:line="360" w:lineRule="atLeast"/>
        <w:ind w:left="120"/>
        <w:rPr>
          <w:rFonts w:ascii="URWGroteskExtLig" w:hAnsi="URWGroteskExtLig" w:cs="Times New Roman"/>
          <w:i/>
          <w:iCs/>
          <w:szCs w:val="24"/>
        </w:rPr>
      </w:pPr>
      <w:r w:rsidRPr="00C06A6B">
        <w:rPr>
          <w:rFonts w:ascii="URWGroteskExtLig" w:hAnsi="URWGroteskExtLig" w:cs="Times New Roman"/>
          <w:szCs w:val="24"/>
        </w:rPr>
        <w:t>University of Nebraska</w:t>
      </w:r>
      <w:r w:rsidR="006E27AE">
        <w:rPr>
          <w:rFonts w:ascii="URWGroteskExtLig" w:hAnsi="URWGroteskExtLig" w:cs="Times New Roman"/>
          <w:szCs w:val="24"/>
        </w:rPr>
        <w:t xml:space="preserve"> (UNL)</w:t>
      </w:r>
      <w:r w:rsidR="0011333D">
        <w:rPr>
          <w:rFonts w:ascii="URWGroteskExtLig" w:hAnsi="URWGroteskExtLig" w:cs="Times New Roman"/>
          <w:szCs w:val="24"/>
        </w:rPr>
        <w:tab/>
      </w:r>
      <w:r w:rsidRPr="00C06A6B">
        <w:rPr>
          <w:rFonts w:ascii="URWGroteskExtLig" w:hAnsi="URWGroteskExtLig" w:cs="Times New Roman"/>
          <w:szCs w:val="24"/>
        </w:rPr>
        <w:t>2022</w:t>
      </w:r>
      <w:r w:rsidR="00524769">
        <w:rPr>
          <w:rFonts w:ascii="URWGroteskExtLig" w:hAnsi="URWGroteskExtLig" w:cs="Times New Roman"/>
          <w:szCs w:val="24"/>
        </w:rPr>
        <w:t xml:space="preserve"> – </w:t>
      </w:r>
      <w:r w:rsidRPr="00524769">
        <w:rPr>
          <w:rFonts w:ascii="URWGroteskExtLig" w:hAnsi="URWGroteskExtLig" w:cs="Times New Roman"/>
          <w:i/>
          <w:iCs/>
          <w:szCs w:val="24"/>
        </w:rPr>
        <w:t>present</w:t>
      </w:r>
    </w:p>
    <w:p w14:paraId="342DC935" w14:textId="359C9753" w:rsidR="0093607C" w:rsidRPr="0093607C" w:rsidRDefault="0093607C" w:rsidP="0011333D">
      <w:pPr>
        <w:pStyle w:val="Standard"/>
        <w:tabs>
          <w:tab w:val="right" w:pos="9360"/>
        </w:tabs>
        <w:spacing w:line="360" w:lineRule="atLeast"/>
        <w:ind w:left="120"/>
        <w:rPr>
          <w:rFonts w:ascii="URWGroteskExtLig" w:hAnsi="URWGroteskExtLig" w:cs="Times New Roman"/>
          <w:szCs w:val="24"/>
        </w:rPr>
      </w:pPr>
      <w:r w:rsidRPr="0093607C">
        <w:rPr>
          <w:rFonts w:ascii="URWGroteskExtLig" w:hAnsi="URWGroteskExtLig" w:cs="Times New Roman"/>
          <w:szCs w:val="24"/>
        </w:rPr>
        <w:t>Member, Nebraska President’s Roundtable, UNL</w:t>
      </w:r>
      <w:r w:rsidR="0011333D">
        <w:rPr>
          <w:rFonts w:ascii="URWGroteskExtLig" w:hAnsi="URWGroteskExtLig" w:cs="Times New Roman"/>
          <w:szCs w:val="24"/>
        </w:rPr>
        <w:tab/>
      </w:r>
      <w:r w:rsidRPr="0093607C">
        <w:rPr>
          <w:rFonts w:ascii="URWGroteskExtLig" w:hAnsi="URWGroteskExtLig" w:cs="Times New Roman"/>
          <w:szCs w:val="24"/>
        </w:rPr>
        <w:t xml:space="preserve">2025 – </w:t>
      </w:r>
      <w:r w:rsidRPr="0093607C">
        <w:rPr>
          <w:rFonts w:ascii="URWGroteskExtLig" w:hAnsi="URWGroteskExtLig" w:cs="Times New Roman"/>
          <w:i/>
          <w:iCs/>
          <w:szCs w:val="24"/>
        </w:rPr>
        <w:t>present</w:t>
      </w:r>
    </w:p>
    <w:p w14:paraId="4761D44E" w14:textId="77777777" w:rsidR="00636192" w:rsidRPr="00C06A6B" w:rsidRDefault="00636192" w:rsidP="005F55A2">
      <w:pPr>
        <w:spacing w:line="240" w:lineRule="auto"/>
        <w:jc w:val="left"/>
        <w:rPr>
          <w:rFonts w:ascii="URWGroteskExtLig" w:hAnsi="URWGroteskExtLig"/>
          <w:smallCaps/>
          <w:sz w:val="24"/>
          <w:szCs w:val="24"/>
        </w:rPr>
      </w:pPr>
    </w:p>
    <w:p w14:paraId="6492C9CB" w14:textId="77777777" w:rsidR="00D03113" w:rsidRDefault="00D03113" w:rsidP="006E27AE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</w:p>
    <w:p w14:paraId="0E1C532D" w14:textId="77777777" w:rsidR="0011333D" w:rsidRDefault="0011333D">
      <w:pPr>
        <w:spacing w:line="240" w:lineRule="auto"/>
        <w:jc w:val="left"/>
        <w:rPr>
          <w:rFonts w:ascii="URWGroteskExtLig" w:hAnsi="URWGroteskExtLig"/>
          <w:smallCaps/>
          <w:sz w:val="24"/>
          <w:szCs w:val="24"/>
        </w:rPr>
      </w:pPr>
      <w:r>
        <w:rPr>
          <w:rFonts w:ascii="URWGroteskExtLig" w:hAnsi="URWGroteskExtLig"/>
          <w:smallCaps/>
          <w:sz w:val="24"/>
          <w:szCs w:val="24"/>
        </w:rPr>
        <w:br w:type="page"/>
      </w:r>
    </w:p>
    <w:p w14:paraId="417D87D9" w14:textId="5366140F" w:rsidR="004C3A7D" w:rsidRPr="005F55A2" w:rsidRDefault="004C3A7D" w:rsidP="006E27AE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 w:rsidRPr="005F55A2">
        <w:rPr>
          <w:rFonts w:ascii="URWGroteskExtLig" w:hAnsi="URWGroteskExtLig"/>
          <w:smallCaps/>
          <w:sz w:val="24"/>
          <w:szCs w:val="24"/>
        </w:rPr>
        <w:lastRenderedPageBreak/>
        <w:t>Leadership Experience</w:t>
      </w:r>
      <w:r w:rsidRPr="005F55A2">
        <w:rPr>
          <w:rFonts w:ascii="URWGroteskExtLig" w:hAnsi="URWGroteskExtLig"/>
          <w:smallCaps/>
          <w:sz w:val="24"/>
          <w:szCs w:val="24"/>
        </w:rPr>
        <w:tab/>
      </w:r>
    </w:p>
    <w:p w14:paraId="3EADE304" w14:textId="42588828" w:rsidR="004C3A7D" w:rsidRPr="00C06A6B" w:rsidRDefault="0011333D" w:rsidP="0011333D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Director, Embedded Ethics Program, </w:t>
      </w:r>
      <w:r w:rsidR="003C3AE9" w:rsidRPr="00C06A6B">
        <w:rPr>
          <w:rFonts w:ascii="URWGroteskExtLig" w:hAnsi="URWGroteskExtLig" w:cs="Times New Roman"/>
          <w:szCs w:val="24"/>
        </w:rPr>
        <w:t>UNL</w:t>
      </w: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2019 – </w:t>
      </w:r>
      <w:r w:rsidR="004C3A7D" w:rsidRPr="00524769">
        <w:rPr>
          <w:rFonts w:ascii="URWGroteskExtLig" w:hAnsi="URWGroteskExtLig" w:cs="Times New Roman"/>
          <w:i/>
          <w:iCs/>
          <w:szCs w:val="24"/>
        </w:rPr>
        <w:t>present</w:t>
      </w:r>
    </w:p>
    <w:p w14:paraId="1F9F0653" w14:textId="3A4EBADF" w:rsidR="008018FF" w:rsidRDefault="0011333D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8018FF">
        <w:rPr>
          <w:rFonts w:ascii="URWGroteskExtLig" w:hAnsi="URWGroteskExtLig" w:cs="Times New Roman"/>
          <w:szCs w:val="24"/>
        </w:rPr>
        <w:t>Co-Founder/Consultant, High School Ethics Bowl, Waverly High School</w:t>
      </w:r>
      <w:r>
        <w:rPr>
          <w:rFonts w:ascii="URWGroteskExtLig" w:hAnsi="URWGroteskExtLig" w:cs="Times New Roman"/>
          <w:szCs w:val="24"/>
        </w:rPr>
        <w:tab/>
      </w:r>
      <w:r w:rsidR="008018FF">
        <w:rPr>
          <w:rFonts w:ascii="URWGroteskExtLig" w:hAnsi="URWGroteskExtLig" w:cs="Times New Roman"/>
          <w:szCs w:val="24"/>
        </w:rPr>
        <w:t xml:space="preserve">2019 </w:t>
      </w:r>
      <w:r w:rsidR="003A7785" w:rsidRPr="00C06A6B">
        <w:rPr>
          <w:rFonts w:ascii="URWGroteskExtLig" w:hAnsi="URWGroteskExtLig" w:cs="Times New Roman"/>
          <w:szCs w:val="24"/>
        </w:rPr>
        <w:t>–</w:t>
      </w:r>
      <w:r w:rsidR="008018FF">
        <w:rPr>
          <w:rFonts w:ascii="URWGroteskExtLig" w:hAnsi="URWGroteskExtLig" w:cs="Times New Roman"/>
          <w:szCs w:val="24"/>
        </w:rPr>
        <w:t xml:space="preserve"> </w:t>
      </w:r>
      <w:r w:rsidR="008018FF" w:rsidRPr="0093607C">
        <w:rPr>
          <w:rFonts w:ascii="URWGroteskExtLig" w:hAnsi="URWGroteskExtLig" w:cs="Times New Roman"/>
          <w:i/>
          <w:iCs/>
          <w:szCs w:val="24"/>
        </w:rPr>
        <w:t>present</w:t>
      </w:r>
    </w:p>
    <w:p w14:paraId="5CDB0342" w14:textId="36A63F15" w:rsidR="004C3A7D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Lead Instructor, Graduate Teaching Assistants, </w:t>
      </w:r>
      <w:r w:rsidR="003C3AE9" w:rsidRPr="00C06A6B">
        <w:rPr>
          <w:rFonts w:ascii="URWGroteskExtLig" w:hAnsi="URWGroteskExtLig" w:cs="Times New Roman"/>
          <w:szCs w:val="24"/>
        </w:rPr>
        <w:t>UNL</w:t>
      </w: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2013 – </w:t>
      </w:r>
      <w:r w:rsidR="004C3A7D" w:rsidRPr="00524769">
        <w:rPr>
          <w:rFonts w:ascii="URWGroteskExtLig" w:hAnsi="URWGroteskExtLig" w:cs="Times New Roman"/>
          <w:i/>
          <w:iCs/>
          <w:szCs w:val="24"/>
        </w:rPr>
        <w:t>present</w:t>
      </w:r>
    </w:p>
    <w:p w14:paraId="0B0E688E" w14:textId="2575E385" w:rsidR="004C3A7D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Coach, </w:t>
      </w:r>
      <w:r w:rsidR="002A3678">
        <w:rPr>
          <w:rFonts w:ascii="URWGroteskExtLig" w:hAnsi="URWGroteskExtLig" w:cs="Times New Roman"/>
          <w:szCs w:val="24"/>
        </w:rPr>
        <w:t xml:space="preserve">Intercollegiate </w:t>
      </w:r>
      <w:r w:rsidR="004C3A7D" w:rsidRPr="00C06A6B">
        <w:rPr>
          <w:rFonts w:ascii="URWGroteskExtLig" w:hAnsi="URWGroteskExtLig" w:cs="Times New Roman"/>
          <w:szCs w:val="24"/>
        </w:rPr>
        <w:t>Ethics Bowl,</w:t>
      </w:r>
      <w:r w:rsidR="005F55A2">
        <w:rPr>
          <w:rFonts w:ascii="URWGroteskExtLig" w:hAnsi="URWGroteskExtLig" w:cs="Times New Roman"/>
          <w:szCs w:val="24"/>
        </w:rPr>
        <w:t xml:space="preserve"> </w:t>
      </w:r>
      <w:r w:rsidR="003C3AE9" w:rsidRPr="00C06A6B">
        <w:rPr>
          <w:rFonts w:ascii="URWGroteskExtLig" w:hAnsi="URWGroteskExtLig" w:cs="Times New Roman"/>
          <w:szCs w:val="24"/>
        </w:rPr>
        <w:t>UNL</w:t>
      </w: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2013 – </w:t>
      </w:r>
      <w:r w:rsidR="00671E93" w:rsidRPr="00671E93">
        <w:rPr>
          <w:rFonts w:ascii="URWGroteskExtLig" w:hAnsi="URWGroteskExtLig" w:cs="Times New Roman"/>
          <w:szCs w:val="24"/>
        </w:rPr>
        <w:t>202</w:t>
      </w:r>
      <w:r w:rsidR="00671E93">
        <w:rPr>
          <w:rFonts w:ascii="URWGroteskExtLig" w:hAnsi="URWGroteskExtLig" w:cs="Times New Roman"/>
          <w:szCs w:val="24"/>
        </w:rPr>
        <w:t>3</w:t>
      </w:r>
    </w:p>
    <w:p w14:paraId="28234559" w14:textId="01F7925B" w:rsidR="004C3A7D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 xml:space="preserve">Co-Founder/Coordinator, </w:t>
      </w:r>
      <w:r w:rsidR="003C3AE9" w:rsidRPr="00C06A6B">
        <w:rPr>
          <w:rFonts w:ascii="URWGroteskExtLig" w:hAnsi="URWGroteskExtLig" w:cs="Times New Roman"/>
          <w:szCs w:val="24"/>
        </w:rPr>
        <w:t xml:space="preserve">Graduate </w:t>
      </w:r>
      <w:r w:rsidR="004C3A7D" w:rsidRPr="00C06A6B">
        <w:rPr>
          <w:rFonts w:ascii="URWGroteskExtLig" w:hAnsi="URWGroteskExtLig" w:cs="Times New Roman"/>
          <w:szCs w:val="24"/>
        </w:rPr>
        <w:t>Teaching Colloquia Series, UNL</w:t>
      </w: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>2010 – 201</w:t>
      </w:r>
      <w:r w:rsidR="003C3AE9" w:rsidRPr="00C06A6B">
        <w:rPr>
          <w:rFonts w:ascii="URWGroteskExtLig" w:hAnsi="URWGroteskExtLig" w:cs="Times New Roman"/>
          <w:szCs w:val="24"/>
        </w:rPr>
        <w:t>5</w:t>
      </w:r>
    </w:p>
    <w:p w14:paraId="462269D3" w14:textId="065C79BB" w:rsidR="004C3A7D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>Co-Founder/Coordinator, Graduate Teaching Mentor Program, UNL</w:t>
      </w: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>2010 – 2013</w:t>
      </w:r>
    </w:p>
    <w:p w14:paraId="0D0BCA80" w14:textId="5FEEFCCB" w:rsidR="004A524B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2074CC" w:rsidRPr="00C06A6B">
        <w:rPr>
          <w:rFonts w:ascii="URWGroteskExtLig" w:hAnsi="URWGroteskExtLig" w:cs="Times New Roman"/>
          <w:szCs w:val="24"/>
        </w:rPr>
        <w:t>Office Manager</w:t>
      </w:r>
      <w:r w:rsidR="004C3A7D" w:rsidRPr="00C06A6B">
        <w:rPr>
          <w:rFonts w:ascii="URWGroteskExtLig" w:hAnsi="URWGroteskExtLig" w:cs="Times New Roman"/>
          <w:szCs w:val="24"/>
        </w:rPr>
        <w:t>, Center for Talented Youth (Summer), Johns Hopkins University</w:t>
      </w:r>
      <w:r>
        <w:rPr>
          <w:rFonts w:ascii="URWGroteskExtLig" w:hAnsi="URWGroteskExtLig" w:cs="Times New Roman"/>
          <w:szCs w:val="24"/>
        </w:rPr>
        <w:tab/>
      </w:r>
      <w:r w:rsidR="004C3A7D" w:rsidRPr="00C06A6B">
        <w:rPr>
          <w:rFonts w:ascii="URWGroteskExtLig" w:hAnsi="URWGroteskExtLig" w:cs="Times New Roman"/>
          <w:szCs w:val="24"/>
        </w:rPr>
        <w:t>2004 - 2006</w:t>
      </w:r>
    </w:p>
    <w:p w14:paraId="6F3FA821" w14:textId="77777777" w:rsidR="00895F09" w:rsidRPr="00C06A6B" w:rsidRDefault="00895F09" w:rsidP="0011333D">
      <w:pPr>
        <w:tabs>
          <w:tab w:val="left" w:pos="90"/>
          <w:tab w:val="left" w:pos="8010"/>
          <w:tab w:val="right" w:pos="9360"/>
        </w:tabs>
        <w:spacing w:line="240" w:lineRule="auto"/>
        <w:jc w:val="left"/>
        <w:rPr>
          <w:rFonts w:ascii="URWGroteskExtLig" w:hAnsi="URWGroteskExtLig"/>
          <w:smallCaps/>
          <w:sz w:val="24"/>
          <w:szCs w:val="24"/>
        </w:rPr>
      </w:pPr>
    </w:p>
    <w:p w14:paraId="349598F5" w14:textId="77777777" w:rsidR="00D03113" w:rsidRDefault="00D03113" w:rsidP="006E27AE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</w:p>
    <w:p w14:paraId="382FC4A7" w14:textId="6E5456DF" w:rsidR="00636192" w:rsidRPr="005F55A2" w:rsidRDefault="00636192" w:rsidP="006E27AE">
      <w:pPr>
        <w:spacing w:line="360" w:lineRule="atLeast"/>
        <w:jc w:val="left"/>
        <w:rPr>
          <w:rFonts w:ascii="URWGroteskExtLig" w:hAnsi="URWGroteskExtLig"/>
          <w:smallCaps/>
          <w:sz w:val="24"/>
          <w:szCs w:val="24"/>
        </w:rPr>
      </w:pPr>
      <w:r w:rsidRPr="005F55A2">
        <w:rPr>
          <w:rFonts w:ascii="URWGroteskExtLig" w:hAnsi="URWGroteskExtLig"/>
          <w:smallCaps/>
          <w:sz w:val="24"/>
          <w:szCs w:val="24"/>
        </w:rPr>
        <w:t>Committee Experience</w:t>
      </w:r>
    </w:p>
    <w:p w14:paraId="4A5A9B67" w14:textId="4AC35AE4" w:rsidR="00511C2F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511C2F" w:rsidRPr="00C06A6B">
        <w:rPr>
          <w:rFonts w:ascii="URWGroteskExtLig" w:hAnsi="URWGroteskExtLig" w:cs="Times New Roman"/>
          <w:szCs w:val="24"/>
        </w:rPr>
        <w:t>Inclusive Campus Support Network</w:t>
      </w:r>
      <w:r w:rsidR="00A53F11" w:rsidRPr="00C06A6B">
        <w:rPr>
          <w:rFonts w:ascii="URWGroteskExtLig" w:hAnsi="URWGroteskExtLig" w:cs="Times New Roman"/>
          <w:szCs w:val="24"/>
        </w:rPr>
        <w:t>, UNL</w:t>
      </w:r>
      <w:r>
        <w:rPr>
          <w:rFonts w:ascii="URWGroteskExtLig" w:hAnsi="URWGroteskExtLig" w:cs="Times New Roman"/>
          <w:szCs w:val="24"/>
        </w:rPr>
        <w:tab/>
      </w:r>
      <w:r w:rsidR="00511C2F" w:rsidRPr="00C06A6B">
        <w:rPr>
          <w:rFonts w:ascii="URWGroteskExtLig" w:hAnsi="URWGroteskExtLig" w:cs="Times New Roman"/>
          <w:szCs w:val="24"/>
        </w:rPr>
        <w:t xml:space="preserve">2021 – </w:t>
      </w:r>
      <w:r w:rsidR="00511C2F" w:rsidRPr="00524769">
        <w:rPr>
          <w:rFonts w:ascii="URWGroteskExtLig" w:hAnsi="URWGroteskExtLig" w:cs="Times New Roman"/>
          <w:i/>
          <w:iCs/>
          <w:szCs w:val="24"/>
        </w:rPr>
        <w:t>present</w:t>
      </w:r>
    </w:p>
    <w:p w14:paraId="6C4E356A" w14:textId="714CF49C" w:rsidR="00636192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Chancellor’s Environment, Sustainability, and Resilience Commission</w:t>
      </w:r>
      <w:r w:rsidR="00A53F11" w:rsidRPr="00C06A6B">
        <w:rPr>
          <w:rFonts w:ascii="URWGroteskExtLig" w:hAnsi="URWGroteskExtLig" w:cs="Times New Roman"/>
          <w:szCs w:val="24"/>
        </w:rPr>
        <w:t>, UNL</w:t>
      </w: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 xml:space="preserve">2019 – </w:t>
      </w:r>
      <w:r w:rsidR="003C3AE9" w:rsidRPr="00C06A6B">
        <w:rPr>
          <w:rFonts w:ascii="URWGroteskExtLig" w:hAnsi="URWGroteskExtLig" w:cs="Times New Roman"/>
          <w:szCs w:val="24"/>
        </w:rPr>
        <w:t>2021</w:t>
      </w:r>
    </w:p>
    <w:p w14:paraId="0596C77D" w14:textId="3FA4E1DC" w:rsidR="002C6F53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2C6F53">
        <w:rPr>
          <w:rFonts w:ascii="URWGroteskExtLig" w:hAnsi="URWGroteskExtLig" w:cs="Times New Roman"/>
          <w:szCs w:val="24"/>
        </w:rPr>
        <w:t xml:space="preserve">Advisory Council, Dr. Susan </w:t>
      </w:r>
      <w:proofErr w:type="spellStart"/>
      <w:r w:rsidR="002C6F53">
        <w:rPr>
          <w:rFonts w:ascii="URWGroteskExtLig" w:hAnsi="URWGroteskExtLig" w:cs="Times New Roman"/>
          <w:szCs w:val="24"/>
        </w:rPr>
        <w:t>LaFlesch-Picotte</w:t>
      </w:r>
      <w:proofErr w:type="spellEnd"/>
      <w:r w:rsidR="002C6F53">
        <w:rPr>
          <w:rFonts w:ascii="URWGroteskExtLig" w:hAnsi="URWGroteskExtLig" w:cs="Times New Roman"/>
          <w:szCs w:val="24"/>
        </w:rPr>
        <w:t xml:space="preserve"> Hospital Restoration Project</w:t>
      </w:r>
      <w:r>
        <w:rPr>
          <w:rFonts w:ascii="URWGroteskExtLig" w:hAnsi="URWGroteskExtLig" w:cs="Times New Roman"/>
          <w:szCs w:val="24"/>
        </w:rPr>
        <w:tab/>
      </w:r>
      <w:r w:rsidR="002C6F53">
        <w:rPr>
          <w:rFonts w:ascii="URWGroteskExtLig" w:hAnsi="URWGroteskExtLig" w:cs="Times New Roman"/>
          <w:szCs w:val="24"/>
        </w:rPr>
        <w:t>2018 – 2020</w:t>
      </w:r>
    </w:p>
    <w:p w14:paraId="10F7ACC9" w14:textId="10C840D7" w:rsidR="00636192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Executive Vice Chancellor</w:t>
      </w:r>
      <w:r w:rsidR="003C3AE9" w:rsidRPr="00C06A6B">
        <w:rPr>
          <w:rFonts w:ascii="URWGroteskExtLig" w:hAnsi="URWGroteskExtLig" w:cs="Times New Roman"/>
          <w:szCs w:val="24"/>
        </w:rPr>
        <w:t>’s</w:t>
      </w:r>
      <w:r w:rsidR="00636192" w:rsidRPr="00C06A6B">
        <w:rPr>
          <w:rFonts w:ascii="URWGroteskExtLig" w:hAnsi="URWGroteskExtLig" w:cs="Times New Roman"/>
          <w:szCs w:val="24"/>
        </w:rPr>
        <w:t xml:space="preserve"> Academic Affairs, Inclusive Curriculum,</w:t>
      </w:r>
      <w:r w:rsidR="00A53F11" w:rsidRPr="00C06A6B">
        <w:rPr>
          <w:rFonts w:ascii="URWGroteskExtLig" w:hAnsi="URWGroteskExtLig" w:cs="Times New Roman"/>
          <w:szCs w:val="24"/>
        </w:rPr>
        <w:t xml:space="preserve"> UNL</w:t>
      </w: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 xml:space="preserve">2018 – </w:t>
      </w:r>
      <w:r w:rsidR="003C3AE9" w:rsidRPr="00C06A6B">
        <w:rPr>
          <w:rFonts w:ascii="URWGroteskExtLig" w:hAnsi="URWGroteskExtLig" w:cs="Times New Roman"/>
          <w:szCs w:val="24"/>
        </w:rPr>
        <w:t>2019</w:t>
      </w:r>
    </w:p>
    <w:p w14:paraId="1B5A71AA" w14:textId="00A155C2" w:rsidR="00636192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Senior Vice Chancellor</w:t>
      </w:r>
      <w:r w:rsidR="007E03FE">
        <w:rPr>
          <w:rFonts w:ascii="URWGroteskExtLig" w:hAnsi="URWGroteskExtLig" w:cs="Times New Roman"/>
          <w:szCs w:val="24"/>
        </w:rPr>
        <w:t xml:space="preserve">, </w:t>
      </w:r>
      <w:r w:rsidR="00636192" w:rsidRPr="00C06A6B">
        <w:rPr>
          <w:rFonts w:ascii="URWGroteskExtLig" w:hAnsi="URWGroteskExtLig" w:cs="Times New Roman"/>
          <w:szCs w:val="24"/>
        </w:rPr>
        <w:t>Accreditation</w:t>
      </w:r>
      <w:r w:rsidR="007E03FE">
        <w:rPr>
          <w:rFonts w:ascii="URWGroteskExtLig" w:hAnsi="URWGroteskExtLig" w:cs="Times New Roman"/>
          <w:szCs w:val="24"/>
        </w:rPr>
        <w:t>,</w:t>
      </w:r>
      <w:r w:rsidR="00636192" w:rsidRPr="00C06A6B">
        <w:rPr>
          <w:rFonts w:ascii="URWGroteskExtLig" w:hAnsi="URWGroteskExtLig" w:cs="Times New Roman"/>
          <w:szCs w:val="24"/>
        </w:rPr>
        <w:t xml:space="preserve"> </w:t>
      </w:r>
      <w:r w:rsidR="007E03FE" w:rsidRPr="00C06A6B">
        <w:rPr>
          <w:rFonts w:ascii="URWGroteskExtLig" w:hAnsi="URWGroteskExtLig" w:cs="Times New Roman"/>
          <w:szCs w:val="24"/>
        </w:rPr>
        <w:t>Ethical</w:t>
      </w:r>
      <w:r w:rsidR="00D40A4A">
        <w:rPr>
          <w:rFonts w:ascii="URWGroteskExtLig" w:hAnsi="URWGroteskExtLig" w:cs="Times New Roman"/>
          <w:szCs w:val="24"/>
        </w:rPr>
        <w:t xml:space="preserve"> &amp; </w:t>
      </w:r>
      <w:r w:rsidR="007E03FE" w:rsidRPr="00C06A6B">
        <w:rPr>
          <w:rFonts w:ascii="URWGroteskExtLig" w:hAnsi="URWGroteskExtLig" w:cs="Times New Roman"/>
          <w:szCs w:val="24"/>
        </w:rPr>
        <w:t>Responsible Conduct, UNL</w:t>
      </w:r>
      <w:r>
        <w:rPr>
          <w:rFonts w:ascii="URWGroteskExtLig" w:hAnsi="URWGroteskExtLig" w:cs="Times New Roman"/>
          <w:szCs w:val="24"/>
        </w:rPr>
        <w:tab/>
      </w:r>
      <w:r w:rsidR="00A53F11" w:rsidRPr="00C06A6B">
        <w:rPr>
          <w:rFonts w:ascii="URWGroteskExtLig" w:hAnsi="URWGroteskExtLig" w:cs="Times New Roman"/>
          <w:szCs w:val="24"/>
        </w:rPr>
        <w:t>2016 – 2017</w:t>
      </w:r>
    </w:p>
    <w:p w14:paraId="33C396B0" w14:textId="41EB8615" w:rsidR="00636192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Campus Wide Workshop for Graduate Teaching Assistants,</w:t>
      </w:r>
      <w:r w:rsidR="00A53F11" w:rsidRPr="00C06A6B">
        <w:rPr>
          <w:rFonts w:ascii="URWGroteskExtLig" w:hAnsi="URWGroteskExtLig" w:cs="Times New Roman"/>
          <w:szCs w:val="24"/>
        </w:rPr>
        <w:t xml:space="preserve"> UNL</w:t>
      </w: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2012 – 2015</w:t>
      </w:r>
    </w:p>
    <w:p w14:paraId="50CC1FC4" w14:textId="77777777" w:rsidR="00D5617C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Graduate Teaching Assistant Orientation</w:t>
      </w:r>
      <w:r w:rsidR="00636192" w:rsidRPr="00C06A6B">
        <w:rPr>
          <w:rFonts w:ascii="URWGroteskExtLig" w:hAnsi="URWGroteskExtLig" w:cs="Times New Roman"/>
          <w:smallCaps/>
          <w:szCs w:val="24"/>
        </w:rPr>
        <w:t xml:space="preserve">, </w:t>
      </w:r>
      <w:r w:rsidR="00636192" w:rsidRPr="00C06A6B">
        <w:rPr>
          <w:rFonts w:ascii="URWGroteskExtLig" w:hAnsi="URWGroteskExtLig" w:cs="Times New Roman"/>
          <w:szCs w:val="24"/>
        </w:rPr>
        <w:t xml:space="preserve">Philosophy, </w:t>
      </w:r>
      <w:r w:rsidR="00A53F11" w:rsidRPr="00C06A6B">
        <w:rPr>
          <w:rFonts w:ascii="URWGroteskExtLig" w:hAnsi="URWGroteskExtLig" w:cs="Times New Roman"/>
          <w:szCs w:val="24"/>
        </w:rPr>
        <w:t>UNL</w:t>
      </w: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2010 – 2014</w:t>
      </w:r>
    </w:p>
    <w:p w14:paraId="4F6AB594" w14:textId="3C8837A9" w:rsidR="00636192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Graduate Student Representative, Departmental Review, Philosophy,</w:t>
      </w:r>
      <w:r w:rsidR="00A53F11" w:rsidRPr="00C06A6B">
        <w:rPr>
          <w:rFonts w:ascii="URWGroteskExtLig" w:hAnsi="URWGroteskExtLig" w:cs="Times New Roman"/>
          <w:szCs w:val="24"/>
        </w:rPr>
        <w:t xml:space="preserve"> UNL</w:t>
      </w: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201</w:t>
      </w:r>
      <w:r w:rsidR="00A53F11" w:rsidRPr="00C06A6B">
        <w:rPr>
          <w:rFonts w:ascii="URWGroteskExtLig" w:hAnsi="URWGroteskExtLig" w:cs="Times New Roman"/>
          <w:szCs w:val="24"/>
        </w:rPr>
        <w:t>1</w:t>
      </w:r>
    </w:p>
    <w:p w14:paraId="6D16FA68" w14:textId="6183007F" w:rsidR="003C3AE9" w:rsidRPr="00C06A6B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jc w:val="both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Course Assessment Program, Elbogen Center</w:t>
      </w:r>
      <w:r w:rsidR="006E27AE" w:rsidRPr="00C06A6B">
        <w:rPr>
          <w:rFonts w:ascii="URWGroteskExtLig" w:hAnsi="URWGroteskExtLig" w:cs="Times New Roman"/>
          <w:szCs w:val="24"/>
        </w:rPr>
        <w:t>, University of Wyoming</w:t>
      </w:r>
      <w:r>
        <w:rPr>
          <w:rFonts w:ascii="URWGroteskExtLig" w:hAnsi="URWGroteskExtLig" w:cs="Times New Roman"/>
          <w:szCs w:val="24"/>
        </w:rPr>
        <w:tab/>
      </w:r>
      <w:r w:rsidR="00A53F11" w:rsidRPr="00C06A6B">
        <w:rPr>
          <w:rFonts w:ascii="URWGroteskExtLig" w:hAnsi="URWGroteskExtLig" w:cs="Times New Roman"/>
          <w:szCs w:val="24"/>
        </w:rPr>
        <w:t>2006 – 2007</w:t>
      </w:r>
    </w:p>
    <w:p w14:paraId="7B5DBF14" w14:textId="77777777" w:rsidR="00D5617C" w:rsidRDefault="00D5617C" w:rsidP="00D5617C">
      <w:pPr>
        <w:pStyle w:val="Standard"/>
        <w:tabs>
          <w:tab w:val="left" w:pos="90"/>
          <w:tab w:val="right" w:pos="9360"/>
        </w:tabs>
        <w:rPr>
          <w:rFonts w:ascii="URWGroteskExtLig" w:hAnsi="URWGroteskExtLig" w:cs="Times New Roman"/>
          <w:smallCaps/>
          <w:szCs w:val="24"/>
        </w:rPr>
      </w:pPr>
    </w:p>
    <w:p w14:paraId="63E4E1A6" w14:textId="77777777" w:rsidR="00D5617C" w:rsidRDefault="00D5617C" w:rsidP="00D5617C">
      <w:pPr>
        <w:pStyle w:val="Standard"/>
        <w:tabs>
          <w:tab w:val="left" w:pos="90"/>
          <w:tab w:val="right" w:pos="9360"/>
        </w:tabs>
        <w:rPr>
          <w:rFonts w:ascii="URWGroteskExtLig" w:hAnsi="URWGroteskExtLig" w:cs="Times New Roman"/>
          <w:smallCaps/>
          <w:szCs w:val="24"/>
        </w:rPr>
      </w:pPr>
    </w:p>
    <w:p w14:paraId="5334A6A9" w14:textId="567865C4" w:rsidR="00636192" w:rsidRPr="000A4538" w:rsidRDefault="00636192" w:rsidP="00D5617C">
      <w:pPr>
        <w:pStyle w:val="Standard"/>
        <w:tabs>
          <w:tab w:val="left" w:pos="90"/>
          <w:tab w:val="right" w:pos="9360"/>
        </w:tabs>
        <w:rPr>
          <w:rFonts w:ascii="URWGroteskExtLig" w:hAnsi="URWGroteskExtLig" w:cs="Times New Roman"/>
          <w:szCs w:val="24"/>
        </w:rPr>
      </w:pPr>
      <w:r w:rsidRPr="005F55A2">
        <w:rPr>
          <w:rFonts w:ascii="URWGroteskExtLig" w:hAnsi="URWGroteskExtLig" w:cs="Times New Roman"/>
          <w:smallCaps/>
          <w:szCs w:val="24"/>
        </w:rPr>
        <w:t>Professional Service</w:t>
      </w:r>
    </w:p>
    <w:p w14:paraId="71D8120A" w14:textId="2EF08AAD" w:rsidR="000A4538" w:rsidRDefault="00D5617C" w:rsidP="00D5617C">
      <w:pPr>
        <w:pStyle w:val="Standard"/>
        <w:tabs>
          <w:tab w:val="left" w:pos="90"/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ab/>
      </w:r>
      <w:r w:rsidR="000A4538">
        <w:rPr>
          <w:rFonts w:ascii="URWGroteskExtLig" w:hAnsi="URWGroteskExtLig" w:cs="Times New Roman"/>
          <w:szCs w:val="24"/>
        </w:rPr>
        <w:t>Referee:</w:t>
      </w:r>
      <w:r>
        <w:rPr>
          <w:rFonts w:ascii="URWGroteskExtLig" w:hAnsi="URWGroteskExtLig" w:cs="Times New Roman"/>
          <w:szCs w:val="24"/>
        </w:rPr>
        <w:tab/>
      </w:r>
      <w:r w:rsidR="000A4538" w:rsidRPr="000A4538">
        <w:rPr>
          <w:rFonts w:ascii="URWGroteskExtLig" w:hAnsi="URWGroteskExtLig" w:cs="Times New Roman"/>
          <w:szCs w:val="24"/>
        </w:rPr>
        <w:t>201</w:t>
      </w:r>
      <w:r w:rsidR="000A4538">
        <w:rPr>
          <w:rFonts w:ascii="URWGroteskExtLig" w:hAnsi="URWGroteskExtLig" w:cs="Times New Roman"/>
          <w:szCs w:val="24"/>
        </w:rPr>
        <w:t xml:space="preserve">6 – </w:t>
      </w:r>
      <w:r w:rsidR="000A4538" w:rsidRPr="005457CE">
        <w:rPr>
          <w:rFonts w:ascii="URWGroteskExtLig" w:hAnsi="URWGroteskExtLig" w:cs="Times New Roman"/>
          <w:i/>
          <w:iCs/>
          <w:szCs w:val="24"/>
        </w:rPr>
        <w:t>present</w:t>
      </w:r>
    </w:p>
    <w:p w14:paraId="652A6BCE" w14:textId="77777777" w:rsidR="000A4538" w:rsidRPr="000A4538" w:rsidRDefault="000A4538" w:rsidP="000A4538">
      <w:pPr>
        <w:pStyle w:val="Standard"/>
        <w:numPr>
          <w:ilvl w:val="0"/>
          <w:numId w:val="19"/>
        </w:numPr>
        <w:spacing w:line="360" w:lineRule="atLeast"/>
        <w:rPr>
          <w:rFonts w:ascii="URWGroteskExtLig" w:hAnsi="URWGroteskExtLig" w:cs="Times New Roman"/>
          <w:i/>
          <w:iCs/>
          <w:szCs w:val="24"/>
        </w:rPr>
      </w:pPr>
      <w:proofErr w:type="spellStart"/>
      <w:r w:rsidRPr="000A4538">
        <w:rPr>
          <w:rFonts w:ascii="URWGroteskExtLig" w:hAnsi="URWGroteskExtLig" w:cs="Times New Roman"/>
          <w:i/>
          <w:iCs/>
          <w:szCs w:val="24"/>
        </w:rPr>
        <w:t>Erkenntnis</w:t>
      </w:r>
      <w:proofErr w:type="spellEnd"/>
    </w:p>
    <w:p w14:paraId="2997FF31" w14:textId="6DD595D7" w:rsidR="000A4538" w:rsidRPr="000A4538" w:rsidRDefault="000A4538" w:rsidP="000A4538">
      <w:pPr>
        <w:pStyle w:val="Standard"/>
        <w:numPr>
          <w:ilvl w:val="0"/>
          <w:numId w:val="19"/>
        </w:numPr>
        <w:spacing w:line="360" w:lineRule="atLeast"/>
        <w:rPr>
          <w:rFonts w:ascii="URWGroteskExtLig" w:hAnsi="URWGroteskExtLig" w:cs="Times New Roman"/>
          <w:i/>
          <w:iCs/>
          <w:szCs w:val="24"/>
        </w:rPr>
      </w:pPr>
      <w:r w:rsidRPr="000A4538">
        <w:rPr>
          <w:rFonts w:ascii="URWGroteskExtLig" w:hAnsi="URWGroteskExtLig" w:cs="Times New Roman"/>
          <w:i/>
          <w:iCs/>
          <w:szCs w:val="24"/>
        </w:rPr>
        <w:t xml:space="preserve">American </w:t>
      </w:r>
      <w:r w:rsidR="000A7E36">
        <w:rPr>
          <w:rFonts w:ascii="URWGroteskExtLig" w:hAnsi="URWGroteskExtLig" w:cs="Times New Roman"/>
          <w:i/>
          <w:iCs/>
          <w:szCs w:val="24"/>
        </w:rPr>
        <w:t>Philosophical Quarterly</w:t>
      </w:r>
    </w:p>
    <w:p w14:paraId="77E77C48" w14:textId="17C0C794" w:rsidR="000A4538" w:rsidRPr="000A4538" w:rsidRDefault="000A4538" w:rsidP="000A4538">
      <w:pPr>
        <w:pStyle w:val="Standard"/>
        <w:numPr>
          <w:ilvl w:val="0"/>
          <w:numId w:val="19"/>
        </w:numPr>
        <w:spacing w:line="360" w:lineRule="atLeast"/>
        <w:rPr>
          <w:rFonts w:ascii="URWGroteskExtLig" w:hAnsi="URWGroteskExtLig" w:cs="Times New Roman"/>
          <w:i/>
          <w:iCs/>
          <w:szCs w:val="24"/>
        </w:rPr>
      </w:pPr>
      <w:r w:rsidRPr="000A4538">
        <w:rPr>
          <w:rFonts w:ascii="URWGroteskExtLig" w:hAnsi="URWGroteskExtLig" w:cs="Times New Roman"/>
          <w:i/>
          <w:iCs/>
          <w:szCs w:val="24"/>
        </w:rPr>
        <w:t>Journal of Value Inquiry</w:t>
      </w:r>
    </w:p>
    <w:p w14:paraId="3C7D1B64" w14:textId="77777777" w:rsidR="00BC4D77" w:rsidRPr="00C44584" w:rsidRDefault="000A4538" w:rsidP="000A4538">
      <w:pPr>
        <w:pStyle w:val="Standard"/>
        <w:numPr>
          <w:ilvl w:val="0"/>
          <w:numId w:val="19"/>
        </w:numPr>
        <w:spacing w:line="360" w:lineRule="atLeast"/>
        <w:rPr>
          <w:rFonts w:ascii="URWGroteskExtLig" w:hAnsi="URWGroteskExtLig" w:cs="Times New Roman"/>
          <w:i/>
          <w:iCs/>
          <w:szCs w:val="24"/>
        </w:rPr>
      </w:pPr>
      <w:r w:rsidRPr="00C44584">
        <w:rPr>
          <w:rFonts w:ascii="URWGroteskExtLig" w:hAnsi="URWGroteskExtLig" w:cs="Times New Roman"/>
          <w:i/>
          <w:iCs/>
          <w:szCs w:val="24"/>
        </w:rPr>
        <w:t>American Association of Philosophy Teachers</w:t>
      </w:r>
    </w:p>
    <w:p w14:paraId="4E45FC72" w14:textId="0DC2A00D" w:rsidR="000A4538" w:rsidRPr="005457CE" w:rsidRDefault="00BC4D77" w:rsidP="000A4538">
      <w:pPr>
        <w:pStyle w:val="Standard"/>
        <w:numPr>
          <w:ilvl w:val="0"/>
          <w:numId w:val="19"/>
        </w:numPr>
        <w:spacing w:line="360" w:lineRule="atLeast"/>
        <w:rPr>
          <w:rFonts w:ascii="URWGroteskExtLig" w:hAnsi="URWGroteskExtLig" w:cs="Times New Roman"/>
          <w:i/>
          <w:iCs/>
          <w:szCs w:val="24"/>
        </w:rPr>
      </w:pPr>
      <w:r w:rsidRPr="005457CE">
        <w:rPr>
          <w:rFonts w:ascii="URWGroteskExtLig" w:hAnsi="URWGroteskExtLig" w:cs="Times New Roman"/>
          <w:i/>
          <w:iCs/>
          <w:szCs w:val="24"/>
        </w:rPr>
        <w:t>Association for Practical and Professional Ethics</w:t>
      </w:r>
      <w:r w:rsidR="000A4538" w:rsidRPr="005457CE">
        <w:rPr>
          <w:rFonts w:ascii="URWGroteskExtLig" w:hAnsi="URWGroteskExtLig" w:cs="Times New Roman"/>
          <w:i/>
          <w:iCs/>
          <w:szCs w:val="24"/>
        </w:rPr>
        <w:tab/>
      </w:r>
    </w:p>
    <w:p w14:paraId="0E42B528" w14:textId="7BF72D4E" w:rsidR="00A243D9" w:rsidRDefault="00A243D9" w:rsidP="00A243D9">
      <w:pPr>
        <w:pStyle w:val="Standard"/>
        <w:spacing w:line="360" w:lineRule="atLeast"/>
        <w:rPr>
          <w:rFonts w:ascii="URWGroteskExtLig" w:hAnsi="URWGroteskExtLig" w:cs="Times New Roman"/>
          <w:szCs w:val="24"/>
        </w:rPr>
      </w:pPr>
    </w:p>
    <w:p w14:paraId="3C496BA7" w14:textId="77777777" w:rsidR="008018FF" w:rsidRDefault="008018FF" w:rsidP="008018FF">
      <w:pPr>
        <w:pStyle w:val="Standard"/>
        <w:spacing w:line="360" w:lineRule="atLeast"/>
        <w:ind w:left="180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 xml:space="preserve">Co-Chair, </w:t>
      </w:r>
      <w:r>
        <w:rPr>
          <w:rFonts w:ascii="URWGroteskExtLig" w:hAnsi="URWGroteskExtLig" w:cs="Times New Roman"/>
          <w:szCs w:val="24"/>
        </w:rPr>
        <w:t xml:space="preserve">American Philosophical Association/American Association of </w:t>
      </w:r>
    </w:p>
    <w:p w14:paraId="67B3B0D2" w14:textId="71B36B79" w:rsidR="008018FF" w:rsidRDefault="008018FF" w:rsidP="00D5617C">
      <w:pPr>
        <w:pStyle w:val="Standard"/>
        <w:tabs>
          <w:tab w:val="right" w:pos="9360"/>
        </w:tabs>
        <w:spacing w:line="360" w:lineRule="atLeast"/>
        <w:ind w:left="180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Philosophy Teachers (</w:t>
      </w:r>
      <w:r w:rsidRPr="00C06A6B">
        <w:rPr>
          <w:rFonts w:ascii="URWGroteskExtLig" w:hAnsi="URWGroteskExtLig" w:cs="Times New Roman"/>
          <w:szCs w:val="24"/>
        </w:rPr>
        <w:t>APA/AAPT</w:t>
      </w:r>
      <w:r>
        <w:rPr>
          <w:rFonts w:ascii="URWGroteskExtLig" w:hAnsi="URWGroteskExtLig" w:cs="Times New Roman"/>
          <w:szCs w:val="24"/>
        </w:rPr>
        <w:t>)</w:t>
      </w:r>
      <w:r w:rsidRPr="00C06A6B">
        <w:rPr>
          <w:rFonts w:ascii="URWGroteskExtLig" w:hAnsi="URWGroteskExtLig" w:cs="Times New Roman"/>
          <w:szCs w:val="24"/>
        </w:rPr>
        <w:t xml:space="preserve"> Teaching </w:t>
      </w:r>
      <w:r>
        <w:rPr>
          <w:rFonts w:ascii="URWGroteskExtLig" w:hAnsi="URWGroteskExtLig" w:cs="Times New Roman"/>
          <w:szCs w:val="24"/>
        </w:rPr>
        <w:t>Committee</w:t>
      </w:r>
      <w:r w:rsidR="00D5617C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 xml:space="preserve">2024 </w:t>
      </w:r>
      <w:r w:rsidR="005457CE">
        <w:rPr>
          <w:rFonts w:ascii="URWGroteskExtLig" w:hAnsi="URWGroteskExtLig" w:cs="Times New Roman"/>
          <w:szCs w:val="24"/>
        </w:rPr>
        <w:t>–</w:t>
      </w:r>
      <w:r w:rsidRPr="005457CE">
        <w:rPr>
          <w:rFonts w:ascii="URWGroteskExtLig" w:hAnsi="URWGroteskExtLig" w:cs="Times New Roman"/>
          <w:i/>
          <w:iCs/>
          <w:szCs w:val="24"/>
        </w:rPr>
        <w:t xml:space="preserve"> present</w:t>
      </w:r>
      <w:r w:rsidR="005457CE">
        <w:rPr>
          <w:rFonts w:ascii="URWGroteskExtLig" w:hAnsi="URWGroteskExtLig" w:cs="Times New Roman"/>
          <w:i/>
          <w:iCs/>
          <w:szCs w:val="24"/>
        </w:rPr>
        <w:t xml:space="preserve"> </w:t>
      </w:r>
    </w:p>
    <w:p w14:paraId="746DD15F" w14:textId="77777777" w:rsidR="008018FF" w:rsidRDefault="008018FF" w:rsidP="00D5617C">
      <w:pPr>
        <w:pStyle w:val="Standard"/>
        <w:tabs>
          <w:tab w:val="right" w:pos="9360"/>
        </w:tabs>
        <w:spacing w:line="360" w:lineRule="atLeast"/>
        <w:rPr>
          <w:rFonts w:ascii="URWGroteskExtLig" w:hAnsi="URWGroteskExtLig" w:cs="Times New Roman"/>
          <w:szCs w:val="24"/>
        </w:rPr>
      </w:pPr>
    </w:p>
    <w:p w14:paraId="057B2A8D" w14:textId="7393493E" w:rsidR="000A4538" w:rsidRDefault="00636192" w:rsidP="00D5617C">
      <w:pPr>
        <w:pStyle w:val="Standard"/>
        <w:tabs>
          <w:tab w:val="right" w:pos="9360"/>
        </w:tabs>
        <w:spacing w:line="360" w:lineRule="atLeast"/>
        <w:ind w:left="180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t xml:space="preserve">Co-Chair, </w:t>
      </w:r>
      <w:r w:rsidR="00526620">
        <w:rPr>
          <w:rFonts w:ascii="URWGroteskExtLig" w:hAnsi="URWGroteskExtLig" w:cs="Times New Roman"/>
          <w:szCs w:val="24"/>
        </w:rPr>
        <w:t xml:space="preserve">American Philosophical Association/American Association of </w:t>
      </w:r>
    </w:p>
    <w:p w14:paraId="3A273980" w14:textId="7FC0019B" w:rsidR="000A4538" w:rsidRDefault="00526620" w:rsidP="00D5617C">
      <w:pPr>
        <w:pStyle w:val="Standard"/>
        <w:tabs>
          <w:tab w:val="right" w:pos="9360"/>
        </w:tabs>
        <w:spacing w:line="360" w:lineRule="atLeast"/>
        <w:ind w:left="180"/>
        <w:rPr>
          <w:rFonts w:ascii="URWGroteskExtLig" w:hAnsi="URWGroteskExtLig" w:cs="Times New Roman"/>
          <w:szCs w:val="24"/>
        </w:rPr>
      </w:pPr>
      <w:r>
        <w:rPr>
          <w:rFonts w:ascii="URWGroteskExtLig" w:hAnsi="URWGroteskExtLig" w:cs="Times New Roman"/>
          <w:szCs w:val="24"/>
        </w:rPr>
        <w:t>Philosophy Teachers (</w:t>
      </w:r>
      <w:r w:rsidR="00636192" w:rsidRPr="00C06A6B">
        <w:rPr>
          <w:rFonts w:ascii="URWGroteskExtLig" w:hAnsi="URWGroteskExtLig" w:cs="Times New Roman"/>
          <w:szCs w:val="24"/>
        </w:rPr>
        <w:t>APA/AAPT</w:t>
      </w:r>
      <w:r>
        <w:rPr>
          <w:rFonts w:ascii="URWGroteskExtLig" w:hAnsi="URWGroteskExtLig" w:cs="Times New Roman"/>
          <w:szCs w:val="24"/>
        </w:rPr>
        <w:t>)</w:t>
      </w:r>
      <w:r w:rsidR="00636192" w:rsidRPr="00C06A6B">
        <w:rPr>
          <w:rFonts w:ascii="URWGroteskExtLig" w:hAnsi="URWGroteskExtLig" w:cs="Times New Roman"/>
          <w:szCs w:val="24"/>
        </w:rPr>
        <w:t xml:space="preserve"> Teaching Hub Poster Session </w:t>
      </w:r>
      <w:r w:rsidR="00D5617C">
        <w:rPr>
          <w:rFonts w:ascii="URWGroteskExtLig" w:hAnsi="URWGroteskExtLig" w:cs="Times New Roman"/>
          <w:szCs w:val="24"/>
        </w:rPr>
        <w:tab/>
      </w:r>
      <w:r w:rsidR="00636192" w:rsidRPr="00C06A6B">
        <w:rPr>
          <w:rFonts w:ascii="URWGroteskExtLig" w:hAnsi="URWGroteskExtLig" w:cs="Times New Roman"/>
          <w:szCs w:val="24"/>
        </w:rPr>
        <w:t>2022</w:t>
      </w:r>
      <w:r w:rsidR="003C3AE9" w:rsidRPr="00C06A6B">
        <w:rPr>
          <w:rFonts w:ascii="URWGroteskExtLig" w:hAnsi="URWGroteskExtLig" w:cs="Times New Roman"/>
          <w:szCs w:val="24"/>
        </w:rPr>
        <w:t xml:space="preserve"> – </w:t>
      </w:r>
      <w:r w:rsidR="008018FF" w:rsidRPr="008018FF">
        <w:rPr>
          <w:rFonts w:ascii="URWGroteskExtLig" w:hAnsi="URWGroteskExtLig" w:cs="Times New Roman"/>
          <w:szCs w:val="24"/>
        </w:rPr>
        <w:t>2024</w:t>
      </w:r>
    </w:p>
    <w:p w14:paraId="5B888761" w14:textId="77777777" w:rsidR="000A4538" w:rsidRDefault="000A4538" w:rsidP="000A4538">
      <w:pPr>
        <w:pStyle w:val="Standard"/>
        <w:spacing w:line="360" w:lineRule="atLeast"/>
        <w:rPr>
          <w:rFonts w:ascii="URWGroteskExtLig" w:hAnsi="URWGroteskExtLig" w:cs="Times New Roman"/>
          <w:szCs w:val="24"/>
        </w:rPr>
      </w:pPr>
    </w:p>
    <w:p w14:paraId="7350E9C3" w14:textId="3F353341" w:rsidR="000A4538" w:rsidRPr="00C06A6B" w:rsidRDefault="000A4538" w:rsidP="00D5617C">
      <w:pPr>
        <w:pStyle w:val="Standard"/>
        <w:tabs>
          <w:tab w:val="right" w:pos="9360"/>
        </w:tabs>
        <w:spacing w:line="360" w:lineRule="atLeast"/>
        <w:ind w:left="180"/>
        <w:rPr>
          <w:rFonts w:ascii="URWGroteskExtLig" w:hAnsi="URWGroteskExtLig" w:cs="Times New Roman"/>
          <w:szCs w:val="24"/>
        </w:rPr>
      </w:pPr>
      <w:r w:rsidRPr="00C06A6B">
        <w:rPr>
          <w:rFonts w:ascii="URWGroteskExtLig" w:hAnsi="URWGroteskExtLig" w:cs="Times New Roman"/>
          <w:szCs w:val="24"/>
        </w:rPr>
        <w:lastRenderedPageBreak/>
        <w:t>Instructor, Seminar: Teaching &amp; Learning in Philosophy, AAPT</w:t>
      </w:r>
      <w:r w:rsidR="00D5617C">
        <w:rPr>
          <w:rFonts w:ascii="URWGroteskExtLig" w:hAnsi="URWGroteskExtLig" w:cs="Times New Roman"/>
          <w:szCs w:val="24"/>
        </w:rPr>
        <w:tab/>
      </w:r>
      <w:r>
        <w:rPr>
          <w:rFonts w:ascii="URWGroteskExtLig" w:hAnsi="URWGroteskExtLig" w:cs="Times New Roman"/>
          <w:szCs w:val="24"/>
        </w:rPr>
        <w:t xml:space="preserve"> 2017 – 2018</w:t>
      </w:r>
    </w:p>
    <w:tbl>
      <w:tblPr>
        <w:tblpPr w:leftFromText="288" w:topFromText="144" w:vertAnchor="text" w:horzAnchor="margin" w:tblpXSpec="center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2250"/>
        <w:gridCol w:w="1890"/>
        <w:gridCol w:w="3060"/>
        <w:gridCol w:w="1530"/>
      </w:tblGrid>
      <w:tr w:rsidR="000A4538" w:rsidRPr="00C06A6B" w14:paraId="6CE5A3AA" w14:textId="77777777" w:rsidTr="007A2B2A">
        <w:trPr>
          <w:trHeight w:val="68"/>
        </w:trPr>
        <w:tc>
          <w:tcPr>
            <w:tcW w:w="2250" w:type="dxa"/>
            <w:vAlign w:val="center"/>
          </w:tcPr>
          <w:p w14:paraId="1D225108" w14:textId="77777777" w:rsidR="000A4538" w:rsidRPr="00C06A6B" w:rsidRDefault="000A4538" w:rsidP="007A2B2A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Indiana University </w:t>
            </w:r>
          </w:p>
        </w:tc>
        <w:tc>
          <w:tcPr>
            <w:tcW w:w="1890" w:type="dxa"/>
            <w:vAlign w:val="center"/>
          </w:tcPr>
          <w:p w14:paraId="488B67C3" w14:textId="77777777" w:rsidR="000A4538" w:rsidRPr="00C06A6B" w:rsidRDefault="000A4538" w:rsidP="007A2B2A">
            <w:pPr>
              <w:widowControl w:val="0"/>
              <w:adjustRightInd w:val="0"/>
              <w:snapToGrid w:val="0"/>
              <w:spacing w:line="240" w:lineRule="auto"/>
              <w:jc w:val="right"/>
              <w:rPr>
                <w:rFonts w:ascii="URWGroteskExtLig" w:hAnsi="URWGroteskExtLig"/>
                <w:sz w:val="20"/>
                <w:szCs w:val="20"/>
              </w:rPr>
            </w:pPr>
            <w:r>
              <w:rPr>
                <w:rFonts w:ascii="URWGroteskExtLig" w:hAnsi="URWGroteskExtLig"/>
                <w:sz w:val="20"/>
                <w:szCs w:val="20"/>
              </w:rPr>
              <w:t xml:space="preserve">September 2017 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sym w:font="Symbol" w:char="F0EF"/>
            </w: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27188519" w14:textId="77777777" w:rsidR="000A4538" w:rsidRPr="00C06A6B" w:rsidRDefault="000A4538" w:rsidP="007A2B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Loyola University-Chicago</w:t>
            </w:r>
          </w:p>
        </w:tc>
        <w:tc>
          <w:tcPr>
            <w:tcW w:w="1530" w:type="dxa"/>
            <w:vAlign w:val="center"/>
          </w:tcPr>
          <w:p w14:paraId="72B6E114" w14:textId="77777777" w:rsidR="000A4538" w:rsidRPr="00C06A6B" w:rsidRDefault="000A4538" w:rsidP="007A2B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jc w:val="righ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August 2018</w:t>
            </w:r>
          </w:p>
        </w:tc>
      </w:tr>
      <w:tr w:rsidR="000A4538" w:rsidRPr="00C06A6B" w14:paraId="5D175E45" w14:textId="77777777" w:rsidTr="007A2B2A">
        <w:trPr>
          <w:trHeight w:val="522"/>
        </w:trPr>
        <w:tc>
          <w:tcPr>
            <w:tcW w:w="2250" w:type="dxa"/>
            <w:vAlign w:val="center"/>
          </w:tcPr>
          <w:p w14:paraId="40C4A413" w14:textId="77777777" w:rsidR="000A4538" w:rsidRPr="00C06A6B" w:rsidRDefault="000A4538" w:rsidP="007A2B2A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University of Michigan</w:t>
            </w:r>
          </w:p>
        </w:tc>
        <w:tc>
          <w:tcPr>
            <w:tcW w:w="1890" w:type="dxa"/>
            <w:vAlign w:val="center"/>
          </w:tcPr>
          <w:p w14:paraId="52D7355B" w14:textId="77777777" w:rsidR="000A4538" w:rsidRPr="00C06A6B" w:rsidRDefault="000A4538" w:rsidP="007A2B2A">
            <w:pPr>
              <w:widowControl w:val="0"/>
              <w:adjustRightInd w:val="0"/>
              <w:snapToGrid w:val="0"/>
              <w:spacing w:line="240" w:lineRule="auto"/>
              <w:jc w:val="righ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 </w:t>
            </w:r>
            <w:r>
              <w:rPr>
                <w:rFonts w:ascii="URWGroteskExtLig" w:hAnsi="URWGroteskExtLig"/>
                <w:sz w:val="20"/>
                <w:szCs w:val="20"/>
              </w:rPr>
              <w:t xml:space="preserve">January 2017  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sym w:font="Symbol" w:char="F0EF"/>
            </w:r>
          </w:p>
        </w:tc>
        <w:tc>
          <w:tcPr>
            <w:tcW w:w="3060" w:type="dxa"/>
            <w:vAlign w:val="center"/>
          </w:tcPr>
          <w:p w14:paraId="2526D6B3" w14:textId="77777777" w:rsidR="000A4538" w:rsidRPr="00C06A6B" w:rsidRDefault="000A4538" w:rsidP="007A2B2A"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>North Carolina A&amp;T State</w:t>
            </w:r>
            <w:r>
              <w:rPr>
                <w:rFonts w:ascii="URWGroteskExtLig" w:hAnsi="URWGroteskExtLig"/>
                <w:sz w:val="20"/>
                <w:szCs w:val="20"/>
              </w:rPr>
              <w:t xml:space="preserve"> </w:t>
            </w: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University </w:t>
            </w:r>
          </w:p>
        </w:tc>
        <w:tc>
          <w:tcPr>
            <w:tcW w:w="1530" w:type="dxa"/>
            <w:vAlign w:val="center"/>
          </w:tcPr>
          <w:p w14:paraId="5E07676B" w14:textId="77777777" w:rsidR="000A4538" w:rsidRPr="00C06A6B" w:rsidRDefault="000A4538" w:rsidP="007A2B2A">
            <w:pPr>
              <w:widowControl w:val="0"/>
              <w:adjustRightInd w:val="0"/>
              <w:snapToGrid w:val="0"/>
              <w:spacing w:line="240" w:lineRule="auto"/>
              <w:jc w:val="right"/>
              <w:rPr>
                <w:rFonts w:ascii="URWGroteskExtLig" w:hAnsi="URWGroteskExtLig"/>
                <w:sz w:val="20"/>
                <w:szCs w:val="20"/>
              </w:rPr>
            </w:pPr>
            <w:r w:rsidRPr="00C06A6B">
              <w:rPr>
                <w:rFonts w:ascii="URWGroteskExtLig" w:hAnsi="URWGroteskExtLig"/>
                <w:sz w:val="20"/>
                <w:szCs w:val="20"/>
              </w:rPr>
              <w:t xml:space="preserve">     March 2018 </w:t>
            </w:r>
          </w:p>
        </w:tc>
      </w:tr>
    </w:tbl>
    <w:p w14:paraId="6455774D" w14:textId="45B3C640" w:rsidR="00524769" w:rsidRPr="00524769" w:rsidRDefault="00524769" w:rsidP="00D5617C">
      <w:pPr>
        <w:pStyle w:val="Standard"/>
        <w:rPr>
          <w:rFonts w:ascii="URWGroteskExtLig" w:hAnsi="URWGroteskExtLig" w:cs="Times New Roman"/>
          <w:szCs w:val="24"/>
        </w:rPr>
      </w:pPr>
    </w:p>
    <w:sectPr w:rsidR="00524769" w:rsidRPr="00524769" w:rsidSect="00784FFF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DE8A" w14:textId="77777777" w:rsidR="008374B4" w:rsidRDefault="008374B4" w:rsidP="002459F5">
      <w:pPr>
        <w:spacing w:line="240" w:lineRule="auto"/>
      </w:pPr>
      <w:r>
        <w:separator/>
      </w:r>
    </w:p>
  </w:endnote>
  <w:endnote w:type="continuationSeparator" w:id="0">
    <w:p w14:paraId="0C5291E5" w14:textId="77777777" w:rsidR="008374B4" w:rsidRDefault="008374B4" w:rsidP="00245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RWGroteskExtLig">
    <w:panose1 w:val="000003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Ã•$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RWGroteskLig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BF19" w14:textId="77777777" w:rsidR="00A461DA" w:rsidRPr="00663E1D" w:rsidRDefault="00A461DA" w:rsidP="00D6454E">
    <w:pPr>
      <w:pStyle w:val="Footer"/>
      <w:jc w:val="center"/>
      <w:rPr>
        <w:rFonts w:ascii="Times New Roman" w:hAnsi="Times New Roman"/>
      </w:rPr>
    </w:pPr>
    <w:r w:rsidRPr="00663E1D">
      <w:rPr>
        <w:rFonts w:ascii="Times New Roman" w:hAnsi="Times New Roman"/>
      </w:rPr>
      <w:fldChar w:fldCharType="begin"/>
    </w:r>
    <w:r w:rsidRPr="00663E1D">
      <w:rPr>
        <w:rFonts w:ascii="Times New Roman" w:hAnsi="Times New Roman"/>
      </w:rPr>
      <w:instrText xml:space="preserve"> PAGE   \* MERGEFORMAT </w:instrText>
    </w:r>
    <w:r w:rsidRPr="00663E1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663E1D">
      <w:rPr>
        <w:rFonts w:ascii="Times New Roman" w:hAnsi="Times New Roman"/>
        <w:noProof/>
      </w:rPr>
      <w:fldChar w:fldCharType="end"/>
    </w:r>
  </w:p>
  <w:p w14:paraId="5E40D628" w14:textId="77777777" w:rsidR="00A461DA" w:rsidRDefault="00A46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33F7" w14:textId="77777777" w:rsidR="002717CF" w:rsidRPr="00663E1D" w:rsidRDefault="002717CF" w:rsidP="00D6454E">
    <w:pPr>
      <w:pStyle w:val="Footer"/>
      <w:jc w:val="center"/>
      <w:rPr>
        <w:rFonts w:ascii="Times New Roman" w:hAnsi="Times New Roman"/>
      </w:rPr>
    </w:pPr>
    <w:r w:rsidRPr="00663E1D">
      <w:rPr>
        <w:rFonts w:ascii="Times New Roman" w:hAnsi="Times New Roman"/>
      </w:rPr>
      <w:fldChar w:fldCharType="begin"/>
    </w:r>
    <w:r w:rsidRPr="00663E1D">
      <w:rPr>
        <w:rFonts w:ascii="Times New Roman" w:hAnsi="Times New Roman"/>
      </w:rPr>
      <w:instrText xml:space="preserve"> PAGE   \* MERGEFORMAT </w:instrText>
    </w:r>
    <w:r w:rsidRPr="00663E1D">
      <w:rPr>
        <w:rFonts w:ascii="Times New Roman" w:hAnsi="Times New Roman"/>
      </w:rPr>
      <w:fldChar w:fldCharType="separate"/>
    </w:r>
    <w:r w:rsidR="00EE52A1">
      <w:rPr>
        <w:rFonts w:ascii="Times New Roman" w:hAnsi="Times New Roman"/>
        <w:noProof/>
      </w:rPr>
      <w:t>1</w:t>
    </w:r>
    <w:r w:rsidRPr="00663E1D">
      <w:rPr>
        <w:rFonts w:ascii="Times New Roman" w:hAnsi="Times New Roman"/>
        <w:noProof/>
      </w:rPr>
      <w:fldChar w:fldCharType="end"/>
    </w:r>
  </w:p>
  <w:p w14:paraId="22B66579" w14:textId="77777777" w:rsidR="002717CF" w:rsidRDefault="00271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1E14" w14:textId="77777777" w:rsidR="008374B4" w:rsidRDefault="008374B4" w:rsidP="002459F5">
      <w:pPr>
        <w:spacing w:line="240" w:lineRule="auto"/>
      </w:pPr>
      <w:r>
        <w:separator/>
      </w:r>
    </w:p>
  </w:footnote>
  <w:footnote w:type="continuationSeparator" w:id="0">
    <w:p w14:paraId="1F42B6A7" w14:textId="77777777" w:rsidR="008374B4" w:rsidRDefault="008374B4" w:rsidP="00245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4432" w14:textId="77777777" w:rsidR="002717CF" w:rsidRPr="00F51DA8" w:rsidRDefault="002717CF" w:rsidP="00D6454E">
    <w:pPr>
      <w:pStyle w:val="Header"/>
      <w:jc w:val="center"/>
      <w:rPr>
        <w:rFonts w:ascii="URWGroteskLig" w:hAnsi="URWGroteskLig"/>
        <w:smallCaps/>
      </w:rPr>
    </w:pPr>
    <w:r w:rsidRPr="00F51DA8">
      <w:rPr>
        <w:rFonts w:ascii="URWGroteskLig" w:hAnsi="URWGroteskLig"/>
        <w:smallCaps/>
      </w:rPr>
      <w:t>Adam R. Thompson</w:t>
    </w:r>
  </w:p>
  <w:p w14:paraId="663904E2" w14:textId="77777777" w:rsidR="002717CF" w:rsidRDefault="002717CF" w:rsidP="00784F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CF6"/>
    <w:multiLevelType w:val="multilevel"/>
    <w:tmpl w:val="93A481C0"/>
    <w:styleLink w:val="CurrentList5"/>
    <w:lvl w:ilvl="0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61"/>
    <w:multiLevelType w:val="multilevel"/>
    <w:tmpl w:val="59CC7D5C"/>
    <w:styleLink w:val="CurrentList4"/>
    <w:lvl w:ilvl="0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6BCD"/>
    <w:multiLevelType w:val="multilevel"/>
    <w:tmpl w:val="68D40114"/>
    <w:styleLink w:val="CurrentList1"/>
    <w:lvl w:ilvl="0">
      <w:start w:val="317"/>
      <w:numFmt w:val="bullet"/>
      <w:lvlText w:val="-"/>
      <w:lvlJc w:val="left"/>
      <w:pPr>
        <w:ind w:left="634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07C11DF6"/>
    <w:multiLevelType w:val="hybridMultilevel"/>
    <w:tmpl w:val="41EC8B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E5F18"/>
    <w:multiLevelType w:val="hybridMultilevel"/>
    <w:tmpl w:val="EBC6A9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03B15"/>
    <w:multiLevelType w:val="hybridMultilevel"/>
    <w:tmpl w:val="ADC274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FA7E8E"/>
    <w:multiLevelType w:val="hybridMultilevel"/>
    <w:tmpl w:val="D4B6E4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5B88"/>
    <w:multiLevelType w:val="multilevel"/>
    <w:tmpl w:val="7734A24C"/>
    <w:styleLink w:val="CurrentList6"/>
    <w:lvl w:ilvl="0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A17A3"/>
    <w:multiLevelType w:val="hybridMultilevel"/>
    <w:tmpl w:val="714843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23407"/>
    <w:multiLevelType w:val="hybridMultilevel"/>
    <w:tmpl w:val="7734A24C"/>
    <w:lvl w:ilvl="0" w:tplc="D7625446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4D1D"/>
    <w:multiLevelType w:val="hybridMultilevel"/>
    <w:tmpl w:val="92F093A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B94B80"/>
    <w:multiLevelType w:val="hybridMultilevel"/>
    <w:tmpl w:val="659476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47758"/>
    <w:multiLevelType w:val="hybridMultilevel"/>
    <w:tmpl w:val="87EE53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90210A"/>
    <w:multiLevelType w:val="hybridMultilevel"/>
    <w:tmpl w:val="43FA2B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4" w15:restartNumberingAfterBreak="0">
    <w:nsid w:val="1F163B1A"/>
    <w:multiLevelType w:val="hybridMultilevel"/>
    <w:tmpl w:val="1DFA71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F2F23"/>
    <w:multiLevelType w:val="hybridMultilevel"/>
    <w:tmpl w:val="FAEAA6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C3777"/>
    <w:multiLevelType w:val="hybridMultilevel"/>
    <w:tmpl w:val="200242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4328BC"/>
    <w:multiLevelType w:val="hybridMultilevel"/>
    <w:tmpl w:val="E65C09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A149A"/>
    <w:multiLevelType w:val="hybridMultilevel"/>
    <w:tmpl w:val="6AF26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C3012"/>
    <w:multiLevelType w:val="hybridMultilevel"/>
    <w:tmpl w:val="1D1639A2"/>
    <w:lvl w:ilvl="0" w:tplc="39E8F7EE">
      <w:start w:val="317"/>
      <w:numFmt w:val="bullet"/>
      <w:lvlText w:val="-"/>
      <w:lvlJc w:val="left"/>
      <w:pPr>
        <w:ind w:left="540" w:hanging="360"/>
      </w:pPr>
      <w:rPr>
        <w:rFonts w:ascii="URWGroteskExtLig" w:eastAsia="Arial Unicode MS" w:hAnsi="URWGroteskExtLi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84F6389"/>
    <w:multiLevelType w:val="hybridMultilevel"/>
    <w:tmpl w:val="881070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C2690A"/>
    <w:multiLevelType w:val="hybridMultilevel"/>
    <w:tmpl w:val="D584E7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D27C0"/>
    <w:multiLevelType w:val="multilevel"/>
    <w:tmpl w:val="616CC81C"/>
    <w:styleLink w:val="CurrentList3"/>
    <w:lvl w:ilvl="0">
      <w:start w:val="317"/>
      <w:numFmt w:val="bullet"/>
      <w:lvlText w:val="-"/>
      <w:lvlJc w:val="left"/>
      <w:pPr>
        <w:ind w:left="900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C891B32"/>
    <w:multiLevelType w:val="hybridMultilevel"/>
    <w:tmpl w:val="405ED10C"/>
    <w:lvl w:ilvl="0" w:tplc="28324BE0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A5449"/>
    <w:multiLevelType w:val="hybridMultilevel"/>
    <w:tmpl w:val="924E49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B27023"/>
    <w:multiLevelType w:val="hybridMultilevel"/>
    <w:tmpl w:val="56E4BC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7E70"/>
    <w:multiLevelType w:val="hybridMultilevel"/>
    <w:tmpl w:val="B206FE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822CA"/>
    <w:multiLevelType w:val="hybridMultilevel"/>
    <w:tmpl w:val="901270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805BD1"/>
    <w:multiLevelType w:val="multilevel"/>
    <w:tmpl w:val="74BCF240"/>
    <w:styleLink w:val="CurrentList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00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A55F3C"/>
    <w:multiLevelType w:val="hybridMultilevel"/>
    <w:tmpl w:val="AB8481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8978C5"/>
    <w:multiLevelType w:val="hybridMultilevel"/>
    <w:tmpl w:val="D05E1C1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F25619"/>
    <w:multiLevelType w:val="multilevel"/>
    <w:tmpl w:val="FB30EE40"/>
    <w:styleLink w:val="CurrentList2"/>
    <w:lvl w:ilvl="0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07C0A"/>
    <w:multiLevelType w:val="multilevel"/>
    <w:tmpl w:val="74BCF240"/>
    <w:styleLink w:val="CurrentList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00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1857B8"/>
    <w:multiLevelType w:val="hybridMultilevel"/>
    <w:tmpl w:val="0BC616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3A6D7B"/>
    <w:multiLevelType w:val="hybridMultilevel"/>
    <w:tmpl w:val="E9A26F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B7D248E"/>
    <w:multiLevelType w:val="hybridMultilevel"/>
    <w:tmpl w:val="35267A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070D8"/>
    <w:multiLevelType w:val="hybridMultilevel"/>
    <w:tmpl w:val="56BAAE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BD50ED"/>
    <w:multiLevelType w:val="hybridMultilevel"/>
    <w:tmpl w:val="AB3224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280537"/>
    <w:multiLevelType w:val="hybridMultilevel"/>
    <w:tmpl w:val="8E7C907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51CB4"/>
    <w:multiLevelType w:val="hybridMultilevel"/>
    <w:tmpl w:val="9E686CE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DB0536"/>
    <w:multiLevelType w:val="multilevel"/>
    <w:tmpl w:val="7734A24C"/>
    <w:styleLink w:val="CurrentList10"/>
    <w:lvl w:ilvl="0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815C4"/>
    <w:multiLevelType w:val="hybridMultilevel"/>
    <w:tmpl w:val="8B76BB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B26537"/>
    <w:multiLevelType w:val="hybridMultilevel"/>
    <w:tmpl w:val="96C8E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D3354"/>
    <w:multiLevelType w:val="hybridMultilevel"/>
    <w:tmpl w:val="93A481C0"/>
    <w:lvl w:ilvl="0" w:tplc="DF22CD74">
      <w:start w:val="317"/>
      <w:numFmt w:val="bullet"/>
      <w:lvlText w:val="-"/>
      <w:lvlJc w:val="left"/>
      <w:pPr>
        <w:ind w:left="720" w:hanging="360"/>
      </w:pPr>
      <w:rPr>
        <w:rFonts w:ascii="URWGroteskExtLig" w:eastAsia="Arial Unicode MS" w:hAnsi="URWGroteskExtLi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D6CAA"/>
    <w:multiLevelType w:val="multilevel"/>
    <w:tmpl w:val="74BCF240"/>
    <w:styleLink w:val="CurrentList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00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3C09FD"/>
    <w:multiLevelType w:val="hybridMultilevel"/>
    <w:tmpl w:val="D74E48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006BF3"/>
    <w:multiLevelType w:val="hybridMultilevel"/>
    <w:tmpl w:val="1786B8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372D61"/>
    <w:multiLevelType w:val="hybridMultilevel"/>
    <w:tmpl w:val="29982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5491">
    <w:abstractNumId w:val="29"/>
  </w:num>
  <w:num w:numId="2" w16cid:durableId="2136101152">
    <w:abstractNumId w:val="12"/>
  </w:num>
  <w:num w:numId="3" w16cid:durableId="1396969810">
    <w:abstractNumId w:val="37"/>
  </w:num>
  <w:num w:numId="4" w16cid:durableId="298846533">
    <w:abstractNumId w:val="17"/>
  </w:num>
  <w:num w:numId="5" w16cid:durableId="1760636100">
    <w:abstractNumId w:val="20"/>
  </w:num>
  <w:num w:numId="6" w16cid:durableId="347949617">
    <w:abstractNumId w:val="41"/>
  </w:num>
  <w:num w:numId="7" w16cid:durableId="533810226">
    <w:abstractNumId w:val="5"/>
  </w:num>
  <w:num w:numId="8" w16cid:durableId="1530339120">
    <w:abstractNumId w:val="15"/>
  </w:num>
  <w:num w:numId="9" w16cid:durableId="838274469">
    <w:abstractNumId w:val="24"/>
  </w:num>
  <w:num w:numId="10" w16cid:durableId="1695419796">
    <w:abstractNumId w:val="30"/>
  </w:num>
  <w:num w:numId="11" w16cid:durableId="582645566">
    <w:abstractNumId w:val="14"/>
  </w:num>
  <w:num w:numId="12" w16cid:durableId="1299217730">
    <w:abstractNumId w:val="33"/>
  </w:num>
  <w:num w:numId="13" w16cid:durableId="542865334">
    <w:abstractNumId w:val="21"/>
  </w:num>
  <w:num w:numId="14" w16cid:durableId="1588080440">
    <w:abstractNumId w:val="26"/>
  </w:num>
  <w:num w:numId="15" w16cid:durableId="560216433">
    <w:abstractNumId w:val="39"/>
  </w:num>
  <w:num w:numId="16" w16cid:durableId="1273047478">
    <w:abstractNumId w:val="11"/>
  </w:num>
  <w:num w:numId="17" w16cid:durableId="1122454669">
    <w:abstractNumId w:val="3"/>
  </w:num>
  <w:num w:numId="18" w16cid:durableId="82653757">
    <w:abstractNumId w:val="27"/>
  </w:num>
  <w:num w:numId="19" w16cid:durableId="91707908">
    <w:abstractNumId w:val="36"/>
  </w:num>
  <w:num w:numId="20" w16cid:durableId="538123859">
    <w:abstractNumId w:val="38"/>
  </w:num>
  <w:num w:numId="21" w16cid:durableId="1737045205">
    <w:abstractNumId w:val="45"/>
  </w:num>
  <w:num w:numId="22" w16cid:durableId="2011329376">
    <w:abstractNumId w:val="42"/>
  </w:num>
  <w:num w:numId="23" w16cid:durableId="196435463">
    <w:abstractNumId w:val="46"/>
  </w:num>
  <w:num w:numId="24" w16cid:durableId="2072919393">
    <w:abstractNumId w:val="4"/>
  </w:num>
  <w:num w:numId="25" w16cid:durableId="1521818601">
    <w:abstractNumId w:val="13"/>
  </w:num>
  <w:num w:numId="26" w16cid:durableId="1567371416">
    <w:abstractNumId w:val="2"/>
  </w:num>
  <w:num w:numId="27" w16cid:durableId="1655990773">
    <w:abstractNumId w:val="47"/>
  </w:num>
  <w:num w:numId="28" w16cid:durableId="1708871425">
    <w:abstractNumId w:val="25"/>
  </w:num>
  <w:num w:numId="29" w16cid:durableId="1465153486">
    <w:abstractNumId w:val="31"/>
  </w:num>
  <w:num w:numId="30" w16cid:durableId="1636980705">
    <w:abstractNumId w:val="19"/>
  </w:num>
  <w:num w:numId="31" w16cid:durableId="1729720312">
    <w:abstractNumId w:val="34"/>
  </w:num>
  <w:num w:numId="32" w16cid:durableId="972096298">
    <w:abstractNumId w:val="22"/>
  </w:num>
  <w:num w:numId="33" w16cid:durableId="1574195709">
    <w:abstractNumId w:val="35"/>
  </w:num>
  <w:num w:numId="34" w16cid:durableId="126749714">
    <w:abstractNumId w:val="1"/>
  </w:num>
  <w:num w:numId="35" w16cid:durableId="300963802">
    <w:abstractNumId w:val="23"/>
  </w:num>
  <w:num w:numId="36" w16cid:durableId="1554392969">
    <w:abstractNumId w:val="43"/>
  </w:num>
  <w:num w:numId="37" w16cid:durableId="706874717">
    <w:abstractNumId w:val="0"/>
  </w:num>
  <w:num w:numId="38" w16cid:durableId="1354764124">
    <w:abstractNumId w:val="6"/>
  </w:num>
  <w:num w:numId="39" w16cid:durableId="1028142179">
    <w:abstractNumId w:val="9"/>
  </w:num>
  <w:num w:numId="40" w16cid:durableId="989672121">
    <w:abstractNumId w:val="7"/>
  </w:num>
  <w:num w:numId="41" w16cid:durableId="1914199644">
    <w:abstractNumId w:val="8"/>
  </w:num>
  <w:num w:numId="42" w16cid:durableId="1368529110">
    <w:abstractNumId w:val="32"/>
  </w:num>
  <w:num w:numId="43" w16cid:durableId="384304092">
    <w:abstractNumId w:val="10"/>
  </w:num>
  <w:num w:numId="44" w16cid:durableId="392772190">
    <w:abstractNumId w:val="44"/>
  </w:num>
  <w:num w:numId="45" w16cid:durableId="63532693">
    <w:abstractNumId w:val="16"/>
  </w:num>
  <w:num w:numId="46" w16cid:durableId="396435200">
    <w:abstractNumId w:val="28"/>
  </w:num>
  <w:num w:numId="47" w16cid:durableId="706565816">
    <w:abstractNumId w:val="40"/>
  </w:num>
  <w:num w:numId="48" w16cid:durableId="19303309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2"/>
    <w:rsid w:val="00004F94"/>
    <w:rsid w:val="00005848"/>
    <w:rsid w:val="00007997"/>
    <w:rsid w:val="00025CB4"/>
    <w:rsid w:val="00035430"/>
    <w:rsid w:val="00040A56"/>
    <w:rsid w:val="000570BA"/>
    <w:rsid w:val="00067902"/>
    <w:rsid w:val="00094084"/>
    <w:rsid w:val="000A4538"/>
    <w:rsid w:val="000A52BE"/>
    <w:rsid w:val="000A761A"/>
    <w:rsid w:val="000A7E36"/>
    <w:rsid w:val="000B0A9E"/>
    <w:rsid w:val="000B16A9"/>
    <w:rsid w:val="000B16CC"/>
    <w:rsid w:val="000B210F"/>
    <w:rsid w:val="000B7E24"/>
    <w:rsid w:val="000C0178"/>
    <w:rsid w:val="000D2D7A"/>
    <w:rsid w:val="000E5174"/>
    <w:rsid w:val="001027C1"/>
    <w:rsid w:val="0011333D"/>
    <w:rsid w:val="00134FA0"/>
    <w:rsid w:val="0013552D"/>
    <w:rsid w:val="00150977"/>
    <w:rsid w:val="00150F5D"/>
    <w:rsid w:val="00154C96"/>
    <w:rsid w:val="00172F48"/>
    <w:rsid w:val="00181FF6"/>
    <w:rsid w:val="00190699"/>
    <w:rsid w:val="0019514B"/>
    <w:rsid w:val="001B7B83"/>
    <w:rsid w:val="001C32F6"/>
    <w:rsid w:val="001C4123"/>
    <w:rsid w:val="001D5CC9"/>
    <w:rsid w:val="001E3421"/>
    <w:rsid w:val="00202DDE"/>
    <w:rsid w:val="002074CC"/>
    <w:rsid w:val="00207FA7"/>
    <w:rsid w:val="00217F77"/>
    <w:rsid w:val="002320CD"/>
    <w:rsid w:val="002459F5"/>
    <w:rsid w:val="00247C60"/>
    <w:rsid w:val="00265701"/>
    <w:rsid w:val="002717CF"/>
    <w:rsid w:val="00281505"/>
    <w:rsid w:val="00285C4B"/>
    <w:rsid w:val="002A3678"/>
    <w:rsid w:val="002C35E8"/>
    <w:rsid w:val="002C6F53"/>
    <w:rsid w:val="002D31AE"/>
    <w:rsid w:val="002D4D63"/>
    <w:rsid w:val="002E0F49"/>
    <w:rsid w:val="002E208E"/>
    <w:rsid w:val="00300D00"/>
    <w:rsid w:val="00303D0D"/>
    <w:rsid w:val="00343534"/>
    <w:rsid w:val="003451AC"/>
    <w:rsid w:val="003522B4"/>
    <w:rsid w:val="00355552"/>
    <w:rsid w:val="0035580D"/>
    <w:rsid w:val="00360FC0"/>
    <w:rsid w:val="00363E43"/>
    <w:rsid w:val="00372872"/>
    <w:rsid w:val="003839F7"/>
    <w:rsid w:val="00385536"/>
    <w:rsid w:val="003936FE"/>
    <w:rsid w:val="00395AD8"/>
    <w:rsid w:val="00396916"/>
    <w:rsid w:val="003A7785"/>
    <w:rsid w:val="003B1B64"/>
    <w:rsid w:val="003B217F"/>
    <w:rsid w:val="003C2A4A"/>
    <w:rsid w:val="003C3AE9"/>
    <w:rsid w:val="003C3BD9"/>
    <w:rsid w:val="003C43A6"/>
    <w:rsid w:val="003C7EFA"/>
    <w:rsid w:val="003D0F6D"/>
    <w:rsid w:val="003F1BCF"/>
    <w:rsid w:val="003F5AD2"/>
    <w:rsid w:val="00401562"/>
    <w:rsid w:val="00405044"/>
    <w:rsid w:val="004064B4"/>
    <w:rsid w:val="0043295F"/>
    <w:rsid w:val="00433183"/>
    <w:rsid w:val="00446939"/>
    <w:rsid w:val="00491937"/>
    <w:rsid w:val="004923A2"/>
    <w:rsid w:val="004934C4"/>
    <w:rsid w:val="004A0291"/>
    <w:rsid w:val="004A033F"/>
    <w:rsid w:val="004A524B"/>
    <w:rsid w:val="004A6200"/>
    <w:rsid w:val="004A64F7"/>
    <w:rsid w:val="004A69BE"/>
    <w:rsid w:val="004A6CF6"/>
    <w:rsid w:val="004A75AD"/>
    <w:rsid w:val="004B2CE1"/>
    <w:rsid w:val="004B40FD"/>
    <w:rsid w:val="004B5878"/>
    <w:rsid w:val="004C208E"/>
    <w:rsid w:val="004C3225"/>
    <w:rsid w:val="004C3A7D"/>
    <w:rsid w:val="004D1F38"/>
    <w:rsid w:val="004E782B"/>
    <w:rsid w:val="0050262D"/>
    <w:rsid w:val="00503B59"/>
    <w:rsid w:val="00511C2F"/>
    <w:rsid w:val="005214B1"/>
    <w:rsid w:val="00523E73"/>
    <w:rsid w:val="00524769"/>
    <w:rsid w:val="00526620"/>
    <w:rsid w:val="00533A27"/>
    <w:rsid w:val="005457CE"/>
    <w:rsid w:val="0059266F"/>
    <w:rsid w:val="005A721C"/>
    <w:rsid w:val="005B030F"/>
    <w:rsid w:val="005B4182"/>
    <w:rsid w:val="005B41D1"/>
    <w:rsid w:val="005B4F5B"/>
    <w:rsid w:val="005C0BEF"/>
    <w:rsid w:val="005C640D"/>
    <w:rsid w:val="005D1B5A"/>
    <w:rsid w:val="005F2281"/>
    <w:rsid w:val="005F53EF"/>
    <w:rsid w:val="005F55A2"/>
    <w:rsid w:val="005F6814"/>
    <w:rsid w:val="006004CF"/>
    <w:rsid w:val="00614796"/>
    <w:rsid w:val="00621096"/>
    <w:rsid w:val="00622719"/>
    <w:rsid w:val="006266B0"/>
    <w:rsid w:val="00636192"/>
    <w:rsid w:val="00640F1B"/>
    <w:rsid w:val="00641E43"/>
    <w:rsid w:val="006437FB"/>
    <w:rsid w:val="006471E1"/>
    <w:rsid w:val="00650BAC"/>
    <w:rsid w:val="006529D8"/>
    <w:rsid w:val="0065780F"/>
    <w:rsid w:val="00663E1D"/>
    <w:rsid w:val="00671E93"/>
    <w:rsid w:val="00676E9D"/>
    <w:rsid w:val="00690407"/>
    <w:rsid w:val="00693243"/>
    <w:rsid w:val="0069742A"/>
    <w:rsid w:val="006A2E4F"/>
    <w:rsid w:val="006A7C03"/>
    <w:rsid w:val="006D21AA"/>
    <w:rsid w:val="006D4F8F"/>
    <w:rsid w:val="006E27AE"/>
    <w:rsid w:val="006E414E"/>
    <w:rsid w:val="00700BF8"/>
    <w:rsid w:val="00706392"/>
    <w:rsid w:val="00706E37"/>
    <w:rsid w:val="00712EA6"/>
    <w:rsid w:val="007203E9"/>
    <w:rsid w:val="00720F34"/>
    <w:rsid w:val="00722F52"/>
    <w:rsid w:val="00757466"/>
    <w:rsid w:val="007649EC"/>
    <w:rsid w:val="007702DB"/>
    <w:rsid w:val="0078122A"/>
    <w:rsid w:val="00784FFF"/>
    <w:rsid w:val="007950B8"/>
    <w:rsid w:val="0079689D"/>
    <w:rsid w:val="007A0AC9"/>
    <w:rsid w:val="007A2B2A"/>
    <w:rsid w:val="007A5A98"/>
    <w:rsid w:val="007B1619"/>
    <w:rsid w:val="007B1CFD"/>
    <w:rsid w:val="007B6AA0"/>
    <w:rsid w:val="007D6953"/>
    <w:rsid w:val="007E03FE"/>
    <w:rsid w:val="007E4E6A"/>
    <w:rsid w:val="007F3EAA"/>
    <w:rsid w:val="007F507A"/>
    <w:rsid w:val="008014B2"/>
    <w:rsid w:val="008018FF"/>
    <w:rsid w:val="00802C4B"/>
    <w:rsid w:val="008165CF"/>
    <w:rsid w:val="00827F0B"/>
    <w:rsid w:val="00831E84"/>
    <w:rsid w:val="00835991"/>
    <w:rsid w:val="008374B4"/>
    <w:rsid w:val="00842388"/>
    <w:rsid w:val="00857635"/>
    <w:rsid w:val="00866009"/>
    <w:rsid w:val="00874A52"/>
    <w:rsid w:val="00874AC8"/>
    <w:rsid w:val="008810A1"/>
    <w:rsid w:val="00883AF2"/>
    <w:rsid w:val="008873B6"/>
    <w:rsid w:val="00895F09"/>
    <w:rsid w:val="008C61EC"/>
    <w:rsid w:val="008E424E"/>
    <w:rsid w:val="008F125F"/>
    <w:rsid w:val="008F718B"/>
    <w:rsid w:val="00902A5E"/>
    <w:rsid w:val="00917225"/>
    <w:rsid w:val="0093041C"/>
    <w:rsid w:val="00931A27"/>
    <w:rsid w:val="0093607C"/>
    <w:rsid w:val="00946604"/>
    <w:rsid w:val="00955FFD"/>
    <w:rsid w:val="0096110A"/>
    <w:rsid w:val="00967E47"/>
    <w:rsid w:val="00975225"/>
    <w:rsid w:val="009D05DA"/>
    <w:rsid w:val="009D1C91"/>
    <w:rsid w:val="009E2A6B"/>
    <w:rsid w:val="009E3013"/>
    <w:rsid w:val="009F1EE6"/>
    <w:rsid w:val="00A03B9A"/>
    <w:rsid w:val="00A243D9"/>
    <w:rsid w:val="00A32DBC"/>
    <w:rsid w:val="00A43072"/>
    <w:rsid w:val="00A461DA"/>
    <w:rsid w:val="00A4650B"/>
    <w:rsid w:val="00A5118C"/>
    <w:rsid w:val="00A5161B"/>
    <w:rsid w:val="00A537E5"/>
    <w:rsid w:val="00A53F11"/>
    <w:rsid w:val="00A63775"/>
    <w:rsid w:val="00A73C3C"/>
    <w:rsid w:val="00A815BE"/>
    <w:rsid w:val="00AA2E4B"/>
    <w:rsid w:val="00AA5593"/>
    <w:rsid w:val="00AB269C"/>
    <w:rsid w:val="00AB27AF"/>
    <w:rsid w:val="00AB3A4F"/>
    <w:rsid w:val="00AB3B08"/>
    <w:rsid w:val="00AC2279"/>
    <w:rsid w:val="00AC32CC"/>
    <w:rsid w:val="00AC43C2"/>
    <w:rsid w:val="00AC60EA"/>
    <w:rsid w:val="00AD4E5A"/>
    <w:rsid w:val="00AD7BE2"/>
    <w:rsid w:val="00AE0AB3"/>
    <w:rsid w:val="00AF7A59"/>
    <w:rsid w:val="00B06BAD"/>
    <w:rsid w:val="00B15CAC"/>
    <w:rsid w:val="00B30A1D"/>
    <w:rsid w:val="00B335E7"/>
    <w:rsid w:val="00B33DC6"/>
    <w:rsid w:val="00B36668"/>
    <w:rsid w:val="00B44891"/>
    <w:rsid w:val="00B742F2"/>
    <w:rsid w:val="00B748D2"/>
    <w:rsid w:val="00B757DC"/>
    <w:rsid w:val="00B760CC"/>
    <w:rsid w:val="00B83D3F"/>
    <w:rsid w:val="00B8753D"/>
    <w:rsid w:val="00B9448D"/>
    <w:rsid w:val="00B95056"/>
    <w:rsid w:val="00BA1C68"/>
    <w:rsid w:val="00BA4C55"/>
    <w:rsid w:val="00BB0B19"/>
    <w:rsid w:val="00BB3D6D"/>
    <w:rsid w:val="00BC481A"/>
    <w:rsid w:val="00BC4D77"/>
    <w:rsid w:val="00BD09DB"/>
    <w:rsid w:val="00BD33D6"/>
    <w:rsid w:val="00BD4255"/>
    <w:rsid w:val="00BD5D4F"/>
    <w:rsid w:val="00BE2D4E"/>
    <w:rsid w:val="00BE616F"/>
    <w:rsid w:val="00BF20D7"/>
    <w:rsid w:val="00BF5F1C"/>
    <w:rsid w:val="00BF6459"/>
    <w:rsid w:val="00C05BC4"/>
    <w:rsid w:val="00C06A6B"/>
    <w:rsid w:val="00C30DCC"/>
    <w:rsid w:val="00C33C9C"/>
    <w:rsid w:val="00C36EAE"/>
    <w:rsid w:val="00C44584"/>
    <w:rsid w:val="00C4747F"/>
    <w:rsid w:val="00C57F89"/>
    <w:rsid w:val="00C65C03"/>
    <w:rsid w:val="00C747DC"/>
    <w:rsid w:val="00C82067"/>
    <w:rsid w:val="00C842F0"/>
    <w:rsid w:val="00C92CE0"/>
    <w:rsid w:val="00C93806"/>
    <w:rsid w:val="00CA0D64"/>
    <w:rsid w:val="00CA43FB"/>
    <w:rsid w:val="00CA5D1D"/>
    <w:rsid w:val="00CA72AF"/>
    <w:rsid w:val="00CB07FC"/>
    <w:rsid w:val="00CB10ED"/>
    <w:rsid w:val="00CC17E5"/>
    <w:rsid w:val="00CE1602"/>
    <w:rsid w:val="00CF0E5C"/>
    <w:rsid w:val="00CF6EAE"/>
    <w:rsid w:val="00D03113"/>
    <w:rsid w:val="00D06F2A"/>
    <w:rsid w:val="00D072C1"/>
    <w:rsid w:val="00D27410"/>
    <w:rsid w:val="00D308E8"/>
    <w:rsid w:val="00D30C7F"/>
    <w:rsid w:val="00D3401C"/>
    <w:rsid w:val="00D34064"/>
    <w:rsid w:val="00D40A4A"/>
    <w:rsid w:val="00D41279"/>
    <w:rsid w:val="00D4412B"/>
    <w:rsid w:val="00D47E1E"/>
    <w:rsid w:val="00D5617C"/>
    <w:rsid w:val="00D62A04"/>
    <w:rsid w:val="00D6454E"/>
    <w:rsid w:val="00D65B44"/>
    <w:rsid w:val="00D7106F"/>
    <w:rsid w:val="00D734BB"/>
    <w:rsid w:val="00D75E42"/>
    <w:rsid w:val="00D770DE"/>
    <w:rsid w:val="00D9717B"/>
    <w:rsid w:val="00DB1B30"/>
    <w:rsid w:val="00DB4AA9"/>
    <w:rsid w:val="00DB6F85"/>
    <w:rsid w:val="00DD12A0"/>
    <w:rsid w:val="00DE0961"/>
    <w:rsid w:val="00DF3156"/>
    <w:rsid w:val="00E0182E"/>
    <w:rsid w:val="00E04537"/>
    <w:rsid w:val="00E07F86"/>
    <w:rsid w:val="00E134EA"/>
    <w:rsid w:val="00E17ED9"/>
    <w:rsid w:val="00E37AC6"/>
    <w:rsid w:val="00E47FCC"/>
    <w:rsid w:val="00E51571"/>
    <w:rsid w:val="00E52B3F"/>
    <w:rsid w:val="00E55374"/>
    <w:rsid w:val="00E65FBF"/>
    <w:rsid w:val="00E72106"/>
    <w:rsid w:val="00E7423A"/>
    <w:rsid w:val="00E91639"/>
    <w:rsid w:val="00EB0FDC"/>
    <w:rsid w:val="00EB167B"/>
    <w:rsid w:val="00EB4616"/>
    <w:rsid w:val="00EC0A1D"/>
    <w:rsid w:val="00ED13AD"/>
    <w:rsid w:val="00ED47CA"/>
    <w:rsid w:val="00ED6DC2"/>
    <w:rsid w:val="00EE1D37"/>
    <w:rsid w:val="00EE32AF"/>
    <w:rsid w:val="00EE52A1"/>
    <w:rsid w:val="00EF10C9"/>
    <w:rsid w:val="00F003E1"/>
    <w:rsid w:val="00F0530E"/>
    <w:rsid w:val="00F1399E"/>
    <w:rsid w:val="00F17161"/>
    <w:rsid w:val="00F206DE"/>
    <w:rsid w:val="00F27016"/>
    <w:rsid w:val="00F50B9E"/>
    <w:rsid w:val="00F51DA8"/>
    <w:rsid w:val="00F566CB"/>
    <w:rsid w:val="00F7290D"/>
    <w:rsid w:val="00FA5D8E"/>
    <w:rsid w:val="00FB30BD"/>
    <w:rsid w:val="00FC01C2"/>
    <w:rsid w:val="00FC6DD9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B9676"/>
  <w14:defaultImageDpi w14:val="300"/>
  <w15:chartTrackingRefBased/>
  <w15:docId w15:val="{8F02492F-4C7B-984C-B634-EE333181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3D"/>
    <w:pPr>
      <w:spacing w:line="480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E69A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E69A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6E69A8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D75E42"/>
    <w:rPr>
      <w:color w:val="0000FF"/>
      <w:u w:val="single"/>
    </w:rPr>
  </w:style>
  <w:style w:type="paragraph" w:customStyle="1" w:styleId="Standard">
    <w:name w:val="Standard"/>
    <w:basedOn w:val="Normal"/>
    <w:rsid w:val="001A024B"/>
    <w:pPr>
      <w:widowControl w:val="0"/>
      <w:adjustRightInd w:val="0"/>
      <w:spacing w:line="240" w:lineRule="auto"/>
      <w:jc w:val="left"/>
    </w:pPr>
    <w:rPr>
      <w:rFonts w:ascii="Times New Roman" w:eastAsia="Arial Unicode MS" w:hAnsi="Times New Roman" w:cs="Tahoma"/>
      <w:sz w:val="24"/>
      <w:szCs w:val="20"/>
    </w:rPr>
  </w:style>
  <w:style w:type="character" w:customStyle="1" w:styleId="T1">
    <w:name w:val="T1"/>
    <w:hidden/>
    <w:rsid w:val="0059435B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6C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2B"/>
  </w:style>
  <w:style w:type="paragraph" w:styleId="Footer">
    <w:name w:val="footer"/>
    <w:basedOn w:val="Normal"/>
    <w:link w:val="FooterChar"/>
    <w:uiPriority w:val="99"/>
    <w:unhideWhenUsed/>
    <w:rsid w:val="00C46C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2B"/>
  </w:style>
  <w:style w:type="character" w:styleId="FollowedHyperlink">
    <w:name w:val="FollowedHyperlink"/>
    <w:uiPriority w:val="99"/>
    <w:semiHidden/>
    <w:unhideWhenUsed/>
    <w:rsid w:val="009E510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C43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5430"/>
  </w:style>
  <w:style w:type="character" w:customStyle="1" w:styleId="DateChar">
    <w:name w:val="Date Char"/>
    <w:link w:val="Date"/>
    <w:uiPriority w:val="99"/>
    <w:semiHidden/>
    <w:rsid w:val="00035430"/>
    <w:rPr>
      <w:sz w:val="22"/>
      <w:szCs w:val="22"/>
      <w:lang w:eastAsia="en-US"/>
    </w:rPr>
  </w:style>
  <w:style w:type="character" w:customStyle="1" w:styleId="email">
    <w:name w:val="email"/>
    <w:basedOn w:val="DefaultParagraphFont"/>
    <w:rsid w:val="005B4182"/>
  </w:style>
  <w:style w:type="character" w:customStyle="1" w:styleId="apple-converted-space">
    <w:name w:val="apple-converted-space"/>
    <w:basedOn w:val="DefaultParagraphFont"/>
    <w:rsid w:val="005B4182"/>
  </w:style>
  <w:style w:type="character" w:customStyle="1" w:styleId="phone">
    <w:name w:val="phone"/>
    <w:basedOn w:val="DefaultParagraphFont"/>
    <w:rsid w:val="005B4182"/>
  </w:style>
  <w:style w:type="character" w:styleId="PageNumber">
    <w:name w:val="page number"/>
    <w:basedOn w:val="DefaultParagraphFont"/>
    <w:uiPriority w:val="99"/>
    <w:semiHidden/>
    <w:unhideWhenUsed/>
    <w:rsid w:val="00DB4AA9"/>
  </w:style>
  <w:style w:type="paragraph" w:styleId="ListParagraph">
    <w:name w:val="List Paragraph"/>
    <w:basedOn w:val="Normal"/>
    <w:uiPriority w:val="72"/>
    <w:qFormat/>
    <w:rsid w:val="00395AD8"/>
    <w:pPr>
      <w:ind w:left="720"/>
      <w:contextualSpacing/>
    </w:pPr>
  </w:style>
  <w:style w:type="numbering" w:customStyle="1" w:styleId="CurrentList1">
    <w:name w:val="Current List1"/>
    <w:uiPriority w:val="99"/>
    <w:rsid w:val="00BC4D77"/>
    <w:pPr>
      <w:numPr>
        <w:numId w:val="26"/>
      </w:numPr>
    </w:pPr>
  </w:style>
  <w:style w:type="numbering" w:customStyle="1" w:styleId="CurrentList2">
    <w:name w:val="Current List2"/>
    <w:uiPriority w:val="99"/>
    <w:rsid w:val="004064B4"/>
    <w:pPr>
      <w:numPr>
        <w:numId w:val="29"/>
      </w:numPr>
    </w:pPr>
  </w:style>
  <w:style w:type="numbering" w:customStyle="1" w:styleId="CurrentList3">
    <w:name w:val="Current List3"/>
    <w:uiPriority w:val="99"/>
    <w:rsid w:val="00F0530E"/>
    <w:pPr>
      <w:numPr>
        <w:numId w:val="32"/>
      </w:numPr>
    </w:pPr>
  </w:style>
  <w:style w:type="numbering" w:customStyle="1" w:styleId="CurrentList4">
    <w:name w:val="Current List4"/>
    <w:uiPriority w:val="99"/>
    <w:rsid w:val="003F1BCF"/>
    <w:pPr>
      <w:numPr>
        <w:numId w:val="34"/>
      </w:numPr>
    </w:pPr>
  </w:style>
  <w:style w:type="numbering" w:customStyle="1" w:styleId="CurrentList5">
    <w:name w:val="Current List5"/>
    <w:uiPriority w:val="99"/>
    <w:rsid w:val="006529D8"/>
    <w:pPr>
      <w:numPr>
        <w:numId w:val="37"/>
      </w:numPr>
    </w:pPr>
  </w:style>
  <w:style w:type="numbering" w:customStyle="1" w:styleId="CurrentList6">
    <w:name w:val="Current List6"/>
    <w:uiPriority w:val="99"/>
    <w:rsid w:val="006529D8"/>
    <w:pPr>
      <w:numPr>
        <w:numId w:val="40"/>
      </w:numPr>
    </w:pPr>
  </w:style>
  <w:style w:type="numbering" w:customStyle="1" w:styleId="CurrentList7">
    <w:name w:val="Current List7"/>
    <w:uiPriority w:val="99"/>
    <w:rsid w:val="00150F5D"/>
    <w:pPr>
      <w:numPr>
        <w:numId w:val="42"/>
      </w:numPr>
    </w:pPr>
  </w:style>
  <w:style w:type="numbering" w:customStyle="1" w:styleId="CurrentList8">
    <w:name w:val="Current List8"/>
    <w:uiPriority w:val="99"/>
    <w:rsid w:val="004A75AD"/>
    <w:pPr>
      <w:numPr>
        <w:numId w:val="44"/>
      </w:numPr>
    </w:pPr>
  </w:style>
  <w:style w:type="numbering" w:customStyle="1" w:styleId="CurrentList9">
    <w:name w:val="Current List9"/>
    <w:uiPriority w:val="99"/>
    <w:rsid w:val="004A75AD"/>
    <w:pPr>
      <w:numPr>
        <w:numId w:val="46"/>
      </w:numPr>
    </w:pPr>
  </w:style>
  <w:style w:type="numbering" w:customStyle="1" w:styleId="CurrentList10">
    <w:name w:val="Current List10"/>
    <w:uiPriority w:val="99"/>
    <w:rsid w:val="00671E9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R THOMPSON</vt:lpstr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R THOMPSON</dc:title>
  <dc:subject/>
  <dc:creator>Adam Ross Thompson</dc:creator>
  <cp:keywords/>
  <cp:lastModifiedBy>Adam Thompson</cp:lastModifiedBy>
  <cp:revision>2</cp:revision>
  <cp:lastPrinted>2024-05-08T11:55:00Z</cp:lastPrinted>
  <dcterms:created xsi:type="dcterms:W3CDTF">2025-08-23T12:56:00Z</dcterms:created>
  <dcterms:modified xsi:type="dcterms:W3CDTF">2025-08-23T12:56:00Z</dcterms:modified>
</cp:coreProperties>
</file>